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852183" w:rsidRDefault="002D57C8" w:rsidP="00E50075">
      <w:pPr>
        <w:jc w:val="left"/>
        <w:rPr>
          <w:rFonts w:ascii="Arial" w:hAnsi="Arial" w:cs="Arial"/>
          <w:b/>
          <w:szCs w:val="24"/>
          <w:lang w:val="en-US"/>
        </w:rPr>
      </w:pPr>
      <w:r w:rsidRPr="00852183">
        <w:rPr>
          <w:rFonts w:ascii="Arial" w:hAnsi="Arial" w:cs="Arial"/>
          <w:b/>
          <w:szCs w:val="24"/>
          <w:lang w:val="en-US"/>
        </w:rPr>
        <w:t xml:space="preserve"> </w:t>
      </w:r>
    </w:p>
    <w:p w:rsidR="000A466F" w:rsidRPr="00852183" w:rsidRDefault="005A1F53" w:rsidP="00990720">
      <w:pPr>
        <w:framePr w:w="2835" w:hSpace="181" w:wrap="around" w:vAnchor="page" w:hAnchor="page" w:x="7717" w:y="2209" w:anchorLock="1"/>
        <w:shd w:val="solid" w:color="FFFFFF" w:fill="FFFFFF"/>
        <w:rPr>
          <w:rFonts w:ascii="Arial" w:hAnsi="Arial" w:cs="Arial"/>
          <w:b/>
          <w:sz w:val="20"/>
          <w:lang w:val="en-US"/>
        </w:rPr>
      </w:pPr>
      <w:r w:rsidRPr="00852183">
        <w:rPr>
          <w:rFonts w:ascii="Arial" w:hAnsi="Arial" w:cs="Arial"/>
          <w:b/>
          <w:sz w:val="20"/>
          <w:lang w:val="en-US"/>
        </w:rPr>
        <w:t>Contact</w:t>
      </w:r>
      <w:r w:rsidR="000A466F" w:rsidRPr="00852183">
        <w:rPr>
          <w:rFonts w:ascii="Arial" w:hAnsi="Arial" w:cs="Arial"/>
          <w:b/>
          <w:sz w:val="20"/>
          <w:lang w:val="en-US"/>
        </w:rPr>
        <w:t xml:space="preserve">: </w:t>
      </w:r>
    </w:p>
    <w:p w:rsidR="000A466F" w:rsidRPr="00852183" w:rsidRDefault="000A466F" w:rsidP="00990720">
      <w:pPr>
        <w:framePr w:w="2835" w:hSpace="181" w:wrap="around" w:vAnchor="page" w:hAnchor="page" w:x="7717" w:y="2209" w:anchorLock="1"/>
        <w:shd w:val="solid" w:color="FFFFFF" w:fill="FFFFFF"/>
        <w:rPr>
          <w:rFonts w:ascii="Arial" w:hAnsi="Arial" w:cs="Arial"/>
          <w:b/>
          <w:sz w:val="20"/>
          <w:lang w:val="en-US"/>
        </w:rPr>
      </w:pPr>
    </w:p>
    <w:p w:rsidR="00586D02" w:rsidRPr="00852183" w:rsidRDefault="002514CF"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 xml:space="preserve">B.Sc. Vanessa </w:t>
      </w:r>
      <w:r w:rsidR="00884ED4" w:rsidRPr="00852183">
        <w:rPr>
          <w:rFonts w:ascii="Arial" w:hAnsi="Arial" w:cs="Arial"/>
          <w:sz w:val="20"/>
          <w:lang w:val="en-US"/>
        </w:rPr>
        <w:t>Frekers</w:t>
      </w:r>
    </w:p>
    <w:p w:rsidR="00884ED4" w:rsidRPr="00852183" w:rsidRDefault="00C4473E" w:rsidP="00990720">
      <w:pPr>
        <w:framePr w:w="2835" w:hSpace="181" w:wrap="around" w:vAnchor="page" w:hAnchor="page" w:x="7717" w:y="2209" w:anchorLock="1"/>
        <w:shd w:val="solid" w:color="FFFFFF" w:fill="FFFFFF"/>
        <w:rPr>
          <w:rFonts w:ascii="Arial" w:hAnsi="Arial" w:cs="Arial"/>
          <w:sz w:val="20"/>
          <w:lang w:val="en-US"/>
        </w:rPr>
      </w:pPr>
      <w:hyperlink r:id="rId9" w:history="1">
        <w:r w:rsidR="00884ED4" w:rsidRPr="00852183">
          <w:rPr>
            <w:rStyle w:val="Hyperlink"/>
            <w:rFonts w:ascii="Arial" w:hAnsi="Arial" w:cs="Arial"/>
            <w:sz w:val="20"/>
            <w:lang w:val="en-US"/>
          </w:rPr>
          <w:t>v.frekers@sigmasoft.de</w:t>
        </w:r>
      </w:hyperlink>
      <w:r w:rsidR="00884ED4" w:rsidRPr="00852183">
        <w:rPr>
          <w:rFonts w:ascii="Arial" w:hAnsi="Arial" w:cs="Arial"/>
          <w:sz w:val="20"/>
          <w:lang w:val="en-US"/>
        </w:rPr>
        <w:t xml:space="preserve"> </w:t>
      </w:r>
    </w:p>
    <w:p w:rsidR="00A45EBF" w:rsidRPr="00852183" w:rsidRDefault="00586D02"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+49-241-89495-0</w:t>
      </w:r>
    </w:p>
    <w:p w:rsidR="00766340" w:rsidRPr="00852183"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852183">
        <w:rPr>
          <w:rFonts w:ascii="Arial" w:hAnsi="Arial" w:cs="Arial"/>
          <w:sz w:val="20"/>
          <w:lang w:val="en-US"/>
        </w:rPr>
        <w:t>Kackertstr</w:t>
      </w:r>
      <w:proofErr w:type="spellEnd"/>
      <w:r w:rsidRPr="00852183">
        <w:rPr>
          <w:rFonts w:ascii="Arial" w:hAnsi="Arial" w:cs="Arial"/>
          <w:sz w:val="20"/>
          <w:lang w:val="en-US"/>
        </w:rPr>
        <w:t>. 11</w:t>
      </w:r>
    </w:p>
    <w:p w:rsidR="00766340" w:rsidRPr="00852183" w:rsidRDefault="00766340"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 xml:space="preserve">D-52072 – Aachen </w:t>
      </w:r>
    </w:p>
    <w:p w:rsidR="000A466F" w:rsidRPr="00852183"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852183" w:rsidRDefault="005A1F53" w:rsidP="000A466F">
      <w:pPr>
        <w:spacing w:after="200"/>
        <w:jc w:val="left"/>
        <w:rPr>
          <w:rFonts w:ascii="Arial" w:eastAsia="Calibri" w:hAnsi="Arial" w:cs="Arial"/>
          <w:b/>
          <w:bCs/>
          <w:color w:val="5F5F5F"/>
          <w:sz w:val="28"/>
          <w:szCs w:val="28"/>
          <w:lang w:val="en-US"/>
        </w:rPr>
      </w:pPr>
      <w:r w:rsidRPr="00852183">
        <w:rPr>
          <w:rFonts w:ascii="Arial" w:eastAsia="Calibri" w:hAnsi="Arial" w:cs="Arial"/>
          <w:b/>
          <w:bCs/>
          <w:color w:val="5F5F5F"/>
          <w:sz w:val="28"/>
          <w:szCs w:val="28"/>
          <w:lang w:val="en-US"/>
        </w:rPr>
        <w:t>Press Release</w:t>
      </w:r>
    </w:p>
    <w:p w:rsidR="00D214B2" w:rsidRPr="00852183" w:rsidRDefault="00415852" w:rsidP="00034AE0">
      <w:pPr>
        <w:rPr>
          <w:rFonts w:ascii="Arial" w:hAnsi="Arial" w:cs="Arial"/>
          <w:b/>
          <w:szCs w:val="24"/>
          <w:lang w:val="en-US"/>
        </w:rPr>
      </w:pPr>
      <w:r w:rsidRPr="00852183">
        <w:rPr>
          <w:rFonts w:ascii="Arial" w:hAnsi="Arial" w:cs="Arial"/>
          <w:b/>
          <w:noProof/>
          <w:szCs w:val="24"/>
          <w:lang w:val="de-DE"/>
        </w:rPr>
        <w:drawing>
          <wp:inline distT="0" distB="0" distL="0" distR="0">
            <wp:extent cx="1085850" cy="1628775"/>
            <wp:effectExtent l="0" t="0" r="0" b="9525"/>
            <wp:docPr id="3" name="Bild 3" descr="M:\Marketing\2018 Messen und Tagungen\Fakuma 2018\fakuma-stand-a5-5105-2018072509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rketing\2018 Messen und Tagungen\Fakuma 2018\fakuma-stand-a5-5105-201807250901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628775"/>
                    </a:xfrm>
                    <a:prstGeom prst="rect">
                      <a:avLst/>
                    </a:prstGeom>
                    <a:noFill/>
                    <a:ln>
                      <a:noFill/>
                    </a:ln>
                  </pic:spPr>
                </pic:pic>
              </a:graphicData>
            </a:graphic>
          </wp:inline>
        </w:drawing>
      </w:r>
    </w:p>
    <w:p w:rsidR="00871304" w:rsidRPr="00852183" w:rsidRDefault="00034AE0" w:rsidP="00D33828">
      <w:pPr>
        <w:jc w:val="center"/>
        <w:rPr>
          <w:rFonts w:ascii="Arial" w:eastAsia="Calibri" w:hAnsi="Arial"/>
          <w:b/>
          <w:szCs w:val="24"/>
          <w:lang w:val="en-US" w:eastAsia="en-US"/>
        </w:rPr>
      </w:pPr>
      <w:r w:rsidRPr="00852183">
        <w:rPr>
          <w:rFonts w:ascii="Arial" w:eastAsia="Calibri" w:hAnsi="Arial"/>
          <w:b/>
          <w:szCs w:val="24"/>
          <w:lang w:val="en-US" w:eastAsia="en-US"/>
        </w:rPr>
        <w:t>Fakuma 2018</w:t>
      </w:r>
    </w:p>
    <w:p w:rsidR="00B377F8" w:rsidRPr="00852183" w:rsidRDefault="009020EF" w:rsidP="00E72D52">
      <w:pPr>
        <w:jc w:val="center"/>
        <w:rPr>
          <w:rFonts w:ascii="Arial" w:eastAsia="Calibri" w:hAnsi="Arial"/>
          <w:b/>
          <w:sz w:val="28"/>
          <w:szCs w:val="28"/>
          <w:lang w:val="en-US" w:eastAsia="en-US"/>
        </w:rPr>
      </w:pPr>
      <w:r w:rsidRPr="00852183">
        <w:rPr>
          <w:rFonts w:ascii="Arial" w:eastAsia="Calibri" w:hAnsi="Arial"/>
          <w:b/>
          <w:sz w:val="28"/>
          <w:szCs w:val="28"/>
          <w:lang w:val="en-US" w:eastAsia="en-US"/>
        </w:rPr>
        <w:t xml:space="preserve">From </w:t>
      </w:r>
      <w:r w:rsidR="00646A82" w:rsidRPr="00852183">
        <w:rPr>
          <w:rFonts w:ascii="Arial" w:eastAsia="Calibri" w:hAnsi="Arial"/>
          <w:b/>
          <w:sz w:val="28"/>
          <w:szCs w:val="28"/>
          <w:lang w:val="en-US" w:eastAsia="en-US"/>
        </w:rPr>
        <w:t>V</w:t>
      </w:r>
      <w:r w:rsidRPr="00852183">
        <w:rPr>
          <w:rFonts w:ascii="Arial" w:eastAsia="Calibri" w:hAnsi="Arial"/>
          <w:b/>
          <w:sz w:val="28"/>
          <w:szCs w:val="28"/>
          <w:lang w:val="en-US" w:eastAsia="en-US"/>
        </w:rPr>
        <w:t xml:space="preserve">irtual DoE to </w:t>
      </w:r>
      <w:r w:rsidR="00646A82" w:rsidRPr="00852183">
        <w:rPr>
          <w:rFonts w:ascii="Arial" w:eastAsia="Calibri" w:hAnsi="Arial"/>
          <w:b/>
          <w:sz w:val="28"/>
          <w:szCs w:val="28"/>
          <w:lang w:val="en-US" w:eastAsia="en-US"/>
        </w:rPr>
        <w:t>Hands-On</w:t>
      </w:r>
      <w:r w:rsidRPr="00852183">
        <w:rPr>
          <w:rFonts w:ascii="Arial" w:eastAsia="Calibri" w:hAnsi="Arial"/>
          <w:b/>
          <w:sz w:val="28"/>
          <w:szCs w:val="28"/>
          <w:lang w:val="en-US" w:eastAsia="en-US"/>
        </w:rPr>
        <w:t xml:space="preserve"> </w:t>
      </w:r>
      <w:r w:rsidR="00646A82" w:rsidRPr="00852183">
        <w:rPr>
          <w:rFonts w:ascii="Arial" w:eastAsia="Calibri" w:hAnsi="Arial"/>
          <w:b/>
          <w:sz w:val="28"/>
          <w:szCs w:val="28"/>
          <w:lang w:val="en-US" w:eastAsia="en-US"/>
        </w:rPr>
        <w:t>V</w:t>
      </w:r>
      <w:r w:rsidRPr="00852183">
        <w:rPr>
          <w:rFonts w:ascii="Arial" w:eastAsia="Calibri" w:hAnsi="Arial"/>
          <w:b/>
          <w:sz w:val="28"/>
          <w:szCs w:val="28"/>
          <w:lang w:val="en-US" w:eastAsia="en-US"/>
        </w:rPr>
        <w:t>irtual</w:t>
      </w:r>
      <w:r w:rsidR="00646A82" w:rsidRPr="00852183">
        <w:rPr>
          <w:rFonts w:ascii="Arial" w:eastAsia="Calibri" w:hAnsi="Arial"/>
          <w:b/>
          <w:sz w:val="28"/>
          <w:szCs w:val="28"/>
          <w:lang w:val="en-US" w:eastAsia="en-US"/>
        </w:rPr>
        <w:t xml:space="preserve"> Molding</w:t>
      </w:r>
      <w:r w:rsidRPr="00852183">
        <w:rPr>
          <w:rFonts w:ascii="Arial" w:eastAsia="Calibri" w:hAnsi="Arial"/>
          <w:b/>
          <w:sz w:val="28"/>
          <w:szCs w:val="28"/>
          <w:lang w:val="en-US" w:eastAsia="en-US"/>
        </w:rPr>
        <w:t xml:space="preserve"> </w:t>
      </w:r>
    </w:p>
    <w:p w:rsidR="00D5212A" w:rsidRPr="00852183" w:rsidRDefault="009020EF" w:rsidP="00646A82">
      <w:pPr>
        <w:tabs>
          <w:tab w:val="left" w:pos="5602"/>
        </w:tabs>
        <w:jc w:val="left"/>
        <w:rPr>
          <w:rFonts w:ascii="Arial" w:eastAsia="Calibri" w:hAnsi="Arial"/>
          <w:b/>
          <w:szCs w:val="24"/>
          <w:lang w:val="en-US" w:eastAsia="en-US"/>
        </w:rPr>
      </w:pPr>
      <w:r w:rsidRPr="00852183">
        <w:rPr>
          <w:rFonts w:ascii="Arial" w:eastAsia="Calibri" w:hAnsi="Arial"/>
          <w:b/>
          <w:szCs w:val="24"/>
          <w:lang w:val="en-US" w:eastAsia="en-US"/>
        </w:rPr>
        <w:tab/>
      </w:r>
    </w:p>
    <w:p w:rsidR="00D5212A" w:rsidRPr="00852183" w:rsidRDefault="00646A82" w:rsidP="00E72D52">
      <w:pPr>
        <w:jc w:val="center"/>
        <w:rPr>
          <w:rFonts w:ascii="Arial" w:eastAsia="Calibri" w:hAnsi="Arial"/>
          <w:b/>
          <w:szCs w:val="24"/>
          <w:lang w:val="en-US" w:eastAsia="en-US"/>
        </w:rPr>
      </w:pPr>
      <w:r w:rsidRPr="00852183">
        <w:rPr>
          <w:rFonts w:ascii="Arial" w:eastAsia="Calibri" w:hAnsi="Arial"/>
          <w:b/>
          <w:szCs w:val="24"/>
          <w:lang w:val="en-US" w:eastAsia="en-US"/>
        </w:rPr>
        <w:t>Virtual Dimensioning of Challenging LSR-</w:t>
      </w:r>
      <w:r w:rsidR="009020EF" w:rsidRPr="00852183">
        <w:rPr>
          <w:rFonts w:ascii="Arial" w:eastAsia="Calibri" w:hAnsi="Arial"/>
          <w:b/>
          <w:szCs w:val="24"/>
          <w:lang w:val="en-US" w:eastAsia="en-US"/>
        </w:rPr>
        <w:t>Process</w:t>
      </w:r>
      <w:r w:rsidRPr="00852183">
        <w:rPr>
          <w:rFonts w:ascii="Arial" w:eastAsia="Calibri" w:hAnsi="Arial"/>
          <w:b/>
          <w:szCs w:val="24"/>
          <w:lang w:val="en-US" w:eastAsia="en-US"/>
        </w:rPr>
        <w:t>es</w:t>
      </w:r>
    </w:p>
    <w:p w:rsidR="00E97CE2" w:rsidRPr="00852183" w:rsidRDefault="00E97CE2" w:rsidP="00D33828">
      <w:pPr>
        <w:jc w:val="center"/>
        <w:rPr>
          <w:sz w:val="28"/>
          <w:szCs w:val="28"/>
          <w:lang w:val="en-US" w:eastAsia="en-US"/>
        </w:rPr>
      </w:pPr>
    </w:p>
    <w:p w:rsidR="00AA1FFE" w:rsidRPr="00852183" w:rsidRDefault="004703BA" w:rsidP="00D8484A">
      <w:pPr>
        <w:spacing w:line="360" w:lineRule="auto"/>
        <w:jc w:val="center"/>
        <w:rPr>
          <w:rFonts w:ascii="Arial" w:eastAsia="Calibri" w:hAnsi="Arial" w:cs="Arial"/>
          <w:i/>
          <w:sz w:val="22"/>
          <w:szCs w:val="22"/>
          <w:lang w:val="en-US" w:eastAsia="en-US"/>
        </w:rPr>
      </w:pPr>
      <w:r w:rsidRPr="00852183">
        <w:rPr>
          <w:rFonts w:ascii="Arial" w:eastAsia="Calibri" w:hAnsi="Arial" w:cs="Arial"/>
          <w:i/>
          <w:sz w:val="22"/>
          <w:szCs w:val="22"/>
          <w:lang w:val="en-US" w:eastAsia="en-US"/>
        </w:rPr>
        <w:t xml:space="preserve">At </w:t>
      </w:r>
      <w:proofErr w:type="spellStart"/>
      <w:r w:rsidRPr="00852183">
        <w:rPr>
          <w:rFonts w:ascii="Arial" w:eastAsia="Calibri" w:hAnsi="Arial" w:cs="Arial"/>
          <w:i/>
          <w:sz w:val="22"/>
          <w:szCs w:val="22"/>
          <w:lang w:val="en-US" w:eastAsia="en-US"/>
        </w:rPr>
        <w:t>Fakuma</w:t>
      </w:r>
      <w:proofErr w:type="spellEnd"/>
      <w:r w:rsidRPr="00852183">
        <w:rPr>
          <w:rFonts w:ascii="Arial" w:eastAsia="Calibri" w:hAnsi="Arial" w:cs="Arial"/>
          <w:i/>
          <w:sz w:val="22"/>
          <w:szCs w:val="22"/>
          <w:lang w:val="en-US" w:eastAsia="en-US"/>
        </w:rPr>
        <w:t xml:space="preserve"> 2018, SIGMA Engineerin</w:t>
      </w:r>
      <w:r w:rsidR="00646A82" w:rsidRPr="00852183">
        <w:rPr>
          <w:rFonts w:ascii="Arial" w:eastAsia="Calibri" w:hAnsi="Arial" w:cs="Arial"/>
          <w:i/>
          <w:sz w:val="22"/>
          <w:szCs w:val="22"/>
          <w:lang w:val="en-US" w:eastAsia="en-US"/>
        </w:rPr>
        <w:t xml:space="preserve">g will present in a joint project </w:t>
      </w:r>
      <w:r w:rsidRPr="00852183">
        <w:rPr>
          <w:rFonts w:ascii="Arial" w:eastAsia="Calibri" w:hAnsi="Arial" w:cs="Arial"/>
          <w:i/>
          <w:sz w:val="22"/>
          <w:szCs w:val="22"/>
          <w:lang w:val="en-US" w:eastAsia="en-US"/>
        </w:rPr>
        <w:t xml:space="preserve">the real and virtual production of a </w:t>
      </w:r>
      <w:r w:rsidR="00646A82" w:rsidRPr="00852183">
        <w:rPr>
          <w:rFonts w:ascii="Arial" w:eastAsia="Calibri" w:hAnsi="Arial" w:cs="Arial"/>
          <w:i/>
          <w:sz w:val="22"/>
          <w:szCs w:val="22"/>
          <w:lang w:val="en-US" w:eastAsia="en-US"/>
        </w:rPr>
        <w:t xml:space="preserve">complex silicone part </w:t>
      </w:r>
      <w:r w:rsidRPr="00852183">
        <w:rPr>
          <w:rFonts w:ascii="Arial" w:eastAsia="Calibri" w:hAnsi="Arial" w:cs="Arial"/>
          <w:i/>
          <w:sz w:val="22"/>
          <w:szCs w:val="22"/>
          <w:lang w:val="en-US" w:eastAsia="en-US"/>
        </w:rPr>
        <w:t xml:space="preserve">with </w:t>
      </w:r>
      <w:r w:rsidR="00753FE9">
        <w:rPr>
          <w:rFonts w:ascii="Arial" w:eastAsia="Calibri" w:hAnsi="Arial" w:cs="Arial"/>
          <w:i/>
          <w:sz w:val="22"/>
          <w:szCs w:val="22"/>
          <w:lang w:val="en-US" w:eastAsia="en-US"/>
        </w:rPr>
        <w:t>EMDE</w:t>
      </w:r>
      <w:r w:rsidRPr="00852183">
        <w:rPr>
          <w:rFonts w:ascii="Arial" w:eastAsia="Calibri" w:hAnsi="Arial" w:cs="Arial"/>
          <w:i/>
          <w:sz w:val="22"/>
          <w:szCs w:val="22"/>
          <w:lang w:val="en-US" w:eastAsia="en-US"/>
        </w:rPr>
        <w:t xml:space="preserve"> and Momentive.</w:t>
      </w:r>
      <w:r w:rsidR="00646A82" w:rsidRPr="00852183">
        <w:rPr>
          <w:rFonts w:ascii="Arial" w:eastAsia="Calibri" w:hAnsi="Arial" w:cs="Arial"/>
          <w:i/>
          <w:sz w:val="22"/>
          <w:szCs w:val="22"/>
          <w:lang w:val="en-US" w:eastAsia="en-US"/>
        </w:rPr>
        <w:t xml:space="preserve"> </w:t>
      </w:r>
      <w:r w:rsidRPr="00852183">
        <w:rPr>
          <w:rFonts w:ascii="Arial" w:eastAsia="Calibri" w:hAnsi="Arial" w:cs="Arial"/>
          <w:i/>
          <w:sz w:val="22"/>
          <w:szCs w:val="22"/>
          <w:lang w:val="en-US" w:eastAsia="en-US"/>
        </w:rPr>
        <w:t xml:space="preserve">The focus </w:t>
      </w:r>
      <w:r w:rsidR="00646A82" w:rsidRPr="00852183">
        <w:rPr>
          <w:rFonts w:ascii="Arial" w:eastAsia="Calibri" w:hAnsi="Arial" w:cs="Arial"/>
          <w:i/>
          <w:sz w:val="22"/>
          <w:szCs w:val="22"/>
          <w:lang w:val="en-US" w:eastAsia="en-US"/>
        </w:rPr>
        <w:t>is the early</w:t>
      </w:r>
      <w:r w:rsidRPr="00852183">
        <w:rPr>
          <w:rFonts w:ascii="Arial" w:eastAsia="Calibri" w:hAnsi="Arial" w:cs="Arial"/>
          <w:i/>
          <w:sz w:val="22"/>
          <w:szCs w:val="22"/>
          <w:lang w:val="en-US" w:eastAsia="en-US"/>
        </w:rPr>
        <w:t xml:space="preserve"> design and optimization of mold and processes.</w:t>
      </w:r>
      <w:r w:rsidR="00646A82" w:rsidRPr="00852183">
        <w:rPr>
          <w:rFonts w:ascii="Arial" w:eastAsia="Calibri" w:hAnsi="Arial" w:cs="Arial"/>
          <w:i/>
          <w:sz w:val="22"/>
          <w:szCs w:val="22"/>
          <w:lang w:val="en-US" w:eastAsia="en-US"/>
        </w:rPr>
        <w:t xml:space="preserve"> </w:t>
      </w:r>
      <w:r w:rsidRPr="00852183">
        <w:rPr>
          <w:rFonts w:ascii="Arial" w:eastAsia="Calibri" w:hAnsi="Arial" w:cs="Arial"/>
          <w:i/>
          <w:sz w:val="22"/>
          <w:szCs w:val="22"/>
          <w:lang w:val="en-US" w:eastAsia="en-US"/>
        </w:rPr>
        <w:t>SIGMA</w:t>
      </w:r>
      <w:r w:rsidR="00646A82" w:rsidRPr="00852183">
        <w:rPr>
          <w:rFonts w:ascii="Arial" w:eastAsia="Calibri" w:hAnsi="Arial" w:cs="Arial"/>
          <w:i/>
          <w:sz w:val="22"/>
          <w:szCs w:val="22"/>
          <w:lang w:val="en-US" w:eastAsia="en-US"/>
        </w:rPr>
        <w:t xml:space="preserve"> accompanied</w:t>
      </w:r>
      <w:r w:rsidRPr="00852183">
        <w:rPr>
          <w:rFonts w:ascii="Arial" w:eastAsia="Calibri" w:hAnsi="Arial" w:cs="Arial"/>
          <w:i/>
          <w:sz w:val="22"/>
          <w:szCs w:val="22"/>
          <w:lang w:val="en-US" w:eastAsia="en-US"/>
        </w:rPr>
        <w:t xml:space="preserve"> the whole development process </w:t>
      </w:r>
      <w:r w:rsidR="00646A82" w:rsidRPr="00852183">
        <w:rPr>
          <w:rFonts w:ascii="Arial" w:eastAsia="Calibri" w:hAnsi="Arial" w:cs="Arial"/>
          <w:i/>
          <w:sz w:val="22"/>
          <w:szCs w:val="22"/>
          <w:lang w:val="en-US" w:eastAsia="en-US"/>
        </w:rPr>
        <w:t>of the p</w:t>
      </w:r>
      <w:r w:rsidRPr="00852183">
        <w:rPr>
          <w:rFonts w:ascii="Arial" w:eastAsia="Calibri" w:hAnsi="Arial" w:cs="Arial"/>
          <w:i/>
          <w:sz w:val="22"/>
          <w:szCs w:val="22"/>
          <w:lang w:val="en-US" w:eastAsia="en-US"/>
        </w:rPr>
        <w:t>ot</w:t>
      </w:r>
      <w:r w:rsidR="00646A82" w:rsidRPr="00852183">
        <w:rPr>
          <w:rFonts w:ascii="Arial" w:eastAsia="Calibri" w:hAnsi="Arial" w:cs="Arial"/>
          <w:i/>
          <w:sz w:val="22"/>
          <w:szCs w:val="22"/>
          <w:lang w:val="en-US" w:eastAsia="en-US"/>
        </w:rPr>
        <w:t xml:space="preserve"> cloth</w:t>
      </w:r>
      <w:r w:rsidRPr="00852183">
        <w:rPr>
          <w:rFonts w:ascii="Arial" w:eastAsia="Calibri" w:hAnsi="Arial" w:cs="Arial"/>
          <w:i/>
          <w:sz w:val="22"/>
          <w:szCs w:val="22"/>
          <w:lang w:val="en-US" w:eastAsia="en-US"/>
        </w:rPr>
        <w:t xml:space="preserve"> and assisted to determine the ideal configuration for production. </w:t>
      </w:r>
    </w:p>
    <w:p w:rsidR="001920B7" w:rsidRPr="00852183" w:rsidRDefault="00415852" w:rsidP="002C172C">
      <w:pPr>
        <w:spacing w:after="200" w:line="288" w:lineRule="auto"/>
        <w:jc w:val="center"/>
        <w:rPr>
          <w:rFonts w:ascii="Arial" w:eastAsia="Calibri" w:hAnsi="Arial" w:cs="Arial"/>
          <w:i/>
          <w:sz w:val="22"/>
          <w:szCs w:val="22"/>
          <w:lang w:val="en-US" w:eastAsia="en-US"/>
        </w:rPr>
      </w:pPr>
      <w:r w:rsidRPr="00852183">
        <w:rPr>
          <w:rFonts w:ascii="Arial" w:eastAsia="Calibri" w:hAnsi="Arial" w:cs="Arial"/>
          <w:i/>
          <w:noProof/>
          <w:sz w:val="22"/>
          <w:szCs w:val="22"/>
          <w:lang w:val="de-DE"/>
        </w:rPr>
        <w:drawing>
          <wp:inline distT="0" distB="0" distL="0" distR="0">
            <wp:extent cx="5429250" cy="3076575"/>
            <wp:effectExtent l="0" t="0" r="0" b="9525"/>
            <wp:docPr id="7" name="Bild 7" descr="M:\Marketing\2018 Messen und Tagungen\Fakuma 2018\Topflappen\Pressebilder\Fliessweglae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rketing\2018 Messen und Tagungen\Fakuma 2018\Topflappen\Pressebilder\Fliessweglaen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0" cy="3076575"/>
                    </a:xfrm>
                    <a:prstGeom prst="rect">
                      <a:avLst/>
                    </a:prstGeom>
                    <a:noFill/>
                    <a:ln>
                      <a:noFill/>
                    </a:ln>
                  </pic:spPr>
                </pic:pic>
              </a:graphicData>
            </a:graphic>
          </wp:inline>
        </w:drawing>
      </w:r>
    </w:p>
    <w:p w:rsidR="0043718C" w:rsidRPr="00852183" w:rsidRDefault="004A4D72" w:rsidP="00360E28">
      <w:pPr>
        <w:spacing w:after="200" w:line="288" w:lineRule="auto"/>
        <w:jc w:val="left"/>
        <w:rPr>
          <w:rFonts w:ascii="Arial" w:eastAsia="Calibri" w:hAnsi="Arial" w:cs="Arial"/>
          <w:i/>
          <w:sz w:val="22"/>
          <w:szCs w:val="22"/>
          <w:lang w:val="en-US" w:eastAsia="en-US"/>
        </w:rPr>
      </w:pPr>
      <w:r w:rsidRPr="00852183">
        <w:rPr>
          <w:rFonts w:ascii="Arial" w:eastAsia="Calibri" w:hAnsi="Arial" w:cs="Arial"/>
          <w:i/>
          <w:sz w:val="22"/>
          <w:szCs w:val="22"/>
          <w:lang w:val="en-US" w:eastAsia="en-US"/>
        </w:rPr>
        <w:t xml:space="preserve">Figure 1 – A Flow length of 135 mm with a fine honeycomb structure </w:t>
      </w:r>
      <w:r w:rsidR="000F1CF6">
        <w:rPr>
          <w:rFonts w:ascii="Arial" w:eastAsia="Calibri" w:hAnsi="Arial" w:cs="Arial"/>
          <w:i/>
          <w:sz w:val="22"/>
          <w:szCs w:val="22"/>
          <w:lang w:val="en-US" w:eastAsia="en-US"/>
        </w:rPr>
        <w:t>and</w:t>
      </w:r>
      <w:r w:rsidRPr="00852183">
        <w:rPr>
          <w:rFonts w:ascii="Arial" w:eastAsia="Calibri" w:hAnsi="Arial" w:cs="Arial"/>
          <w:i/>
          <w:sz w:val="22"/>
          <w:szCs w:val="22"/>
          <w:lang w:val="en-US" w:eastAsia="en-US"/>
        </w:rPr>
        <w:t xml:space="preserve"> a wall thickness of 1 mm in the </w:t>
      </w:r>
      <w:r w:rsidR="00646A82" w:rsidRPr="00852183">
        <w:rPr>
          <w:rFonts w:ascii="Arial" w:eastAsia="Calibri" w:hAnsi="Arial" w:cs="Arial"/>
          <w:i/>
          <w:sz w:val="22"/>
          <w:szCs w:val="22"/>
          <w:lang w:val="en-US" w:eastAsia="en-US"/>
        </w:rPr>
        <w:t>majority of the part</w:t>
      </w:r>
      <w:r w:rsidRPr="00852183">
        <w:rPr>
          <w:rFonts w:ascii="Arial" w:eastAsia="Calibri" w:hAnsi="Arial" w:cs="Arial"/>
          <w:i/>
          <w:sz w:val="22"/>
          <w:szCs w:val="22"/>
          <w:lang w:val="en-US" w:eastAsia="en-US"/>
        </w:rPr>
        <w:t xml:space="preserve"> – </w:t>
      </w:r>
      <w:r w:rsidR="00646A82" w:rsidRPr="00852183">
        <w:rPr>
          <w:rFonts w:ascii="Arial" w:eastAsia="Calibri" w:hAnsi="Arial" w:cs="Arial"/>
          <w:i/>
          <w:sz w:val="22"/>
          <w:szCs w:val="22"/>
          <w:lang w:val="en-US" w:eastAsia="en-US"/>
        </w:rPr>
        <w:t>Interested visitors</w:t>
      </w:r>
      <w:r w:rsidRPr="00852183">
        <w:rPr>
          <w:rFonts w:ascii="Arial" w:eastAsia="Calibri" w:hAnsi="Arial" w:cs="Arial"/>
          <w:i/>
          <w:sz w:val="22"/>
          <w:szCs w:val="22"/>
          <w:lang w:val="en-US" w:eastAsia="en-US"/>
        </w:rPr>
        <w:t xml:space="preserve"> </w:t>
      </w:r>
      <w:r w:rsidR="00646A82" w:rsidRPr="00852183">
        <w:rPr>
          <w:rFonts w:ascii="Arial" w:eastAsia="Calibri" w:hAnsi="Arial" w:cs="Arial"/>
          <w:i/>
          <w:sz w:val="22"/>
          <w:szCs w:val="22"/>
          <w:lang w:val="en-US" w:eastAsia="en-US"/>
        </w:rPr>
        <w:t>can</w:t>
      </w:r>
      <w:r w:rsidRPr="00852183">
        <w:rPr>
          <w:rFonts w:ascii="Arial" w:eastAsia="Calibri" w:hAnsi="Arial" w:cs="Arial"/>
          <w:i/>
          <w:sz w:val="22"/>
          <w:szCs w:val="22"/>
          <w:lang w:val="en-US" w:eastAsia="en-US"/>
        </w:rPr>
        <w:t xml:space="preserve"> experience the virtual as well as real production of the pot</w:t>
      </w:r>
      <w:r w:rsidR="00646A82" w:rsidRPr="00852183">
        <w:rPr>
          <w:rFonts w:ascii="Arial" w:eastAsia="Calibri" w:hAnsi="Arial" w:cs="Arial"/>
          <w:i/>
          <w:sz w:val="22"/>
          <w:szCs w:val="22"/>
          <w:lang w:val="en-US" w:eastAsia="en-US"/>
        </w:rPr>
        <w:t xml:space="preserve"> cloth</w:t>
      </w:r>
      <w:r w:rsidRPr="00852183">
        <w:rPr>
          <w:rFonts w:ascii="Arial" w:eastAsia="Calibri" w:hAnsi="Arial" w:cs="Arial"/>
          <w:i/>
          <w:sz w:val="22"/>
          <w:szCs w:val="22"/>
          <w:lang w:val="en-US" w:eastAsia="en-US"/>
        </w:rPr>
        <w:t xml:space="preserve"> at the </w:t>
      </w:r>
      <w:r w:rsidR="00753FE9">
        <w:rPr>
          <w:rFonts w:ascii="Arial" w:eastAsia="Calibri" w:hAnsi="Arial" w:cs="Arial"/>
          <w:i/>
          <w:sz w:val="22"/>
          <w:szCs w:val="22"/>
          <w:lang w:val="en-US" w:eastAsia="en-US"/>
        </w:rPr>
        <w:t>booth</w:t>
      </w:r>
      <w:r w:rsidR="00646A82" w:rsidRPr="00852183">
        <w:rPr>
          <w:rFonts w:ascii="Arial" w:eastAsia="Calibri" w:hAnsi="Arial" w:cs="Arial"/>
          <w:i/>
          <w:sz w:val="22"/>
          <w:szCs w:val="22"/>
          <w:lang w:val="en-US" w:eastAsia="en-US"/>
        </w:rPr>
        <w:t>s</w:t>
      </w:r>
      <w:r w:rsidRPr="00852183">
        <w:rPr>
          <w:rFonts w:ascii="Arial" w:eastAsia="Calibri" w:hAnsi="Arial" w:cs="Arial"/>
          <w:i/>
          <w:sz w:val="22"/>
          <w:szCs w:val="22"/>
          <w:lang w:val="en-US" w:eastAsia="en-US"/>
        </w:rPr>
        <w:t xml:space="preserve"> of Momentive and SIGMA Engineering. </w:t>
      </w:r>
    </w:p>
    <w:p w:rsidR="00983B40" w:rsidRPr="00852183" w:rsidRDefault="00D72D6F" w:rsidP="000B0550">
      <w:pPr>
        <w:jc w:val="center"/>
        <w:rPr>
          <w:rFonts w:ascii="Arial" w:eastAsia="Calibri" w:hAnsi="Arial"/>
          <w:b/>
          <w:sz w:val="28"/>
          <w:szCs w:val="28"/>
          <w:lang w:val="en-US" w:eastAsia="en-US"/>
        </w:rPr>
      </w:pPr>
      <w:r w:rsidRPr="00852183">
        <w:rPr>
          <w:rFonts w:ascii="Arial" w:eastAsia="Calibri" w:hAnsi="Arial" w:cs="Arial"/>
          <w:i/>
          <w:sz w:val="22"/>
          <w:szCs w:val="22"/>
          <w:lang w:val="en-US" w:eastAsia="en-US"/>
        </w:rPr>
        <w:br w:type="page"/>
      </w:r>
      <w:r w:rsidR="00646A82" w:rsidRPr="00852183">
        <w:rPr>
          <w:rFonts w:ascii="Arial" w:eastAsia="Calibri" w:hAnsi="Arial"/>
          <w:b/>
          <w:sz w:val="28"/>
          <w:szCs w:val="28"/>
          <w:lang w:val="en-US" w:eastAsia="en-US"/>
        </w:rPr>
        <w:lastRenderedPageBreak/>
        <w:t>From Virtual DoE to Hands-On Virtual Molding</w:t>
      </w:r>
    </w:p>
    <w:p w:rsidR="00610DB4" w:rsidRPr="00852183" w:rsidRDefault="00610DB4" w:rsidP="00983B40">
      <w:pPr>
        <w:jc w:val="center"/>
        <w:rPr>
          <w:rFonts w:ascii="Arial" w:eastAsia="Calibri" w:hAnsi="Arial"/>
          <w:b/>
          <w:sz w:val="28"/>
          <w:szCs w:val="28"/>
          <w:lang w:val="en-US" w:eastAsia="en-US"/>
        </w:rPr>
      </w:pPr>
    </w:p>
    <w:p w:rsidR="00914F32" w:rsidRPr="00C4473E" w:rsidRDefault="00DE27B4" w:rsidP="00AB4D22">
      <w:pPr>
        <w:spacing w:after="200" w:line="400" w:lineRule="atLeast"/>
        <w:rPr>
          <w:rFonts w:ascii="Arial" w:eastAsia="Calibri" w:hAnsi="Arial" w:cs="Arial"/>
          <w:sz w:val="22"/>
          <w:szCs w:val="22"/>
          <w:lang w:val="en-US" w:eastAsia="en-US"/>
        </w:rPr>
      </w:pPr>
      <w:r w:rsidRPr="00852183">
        <w:rPr>
          <w:rFonts w:ascii="Arial" w:eastAsia="Calibri" w:hAnsi="Arial" w:cs="Arial"/>
          <w:b/>
          <w:sz w:val="22"/>
          <w:szCs w:val="22"/>
          <w:lang w:val="en-US" w:eastAsia="en-US"/>
        </w:rPr>
        <w:t xml:space="preserve">Aachen, </w:t>
      </w:r>
      <w:r w:rsidR="00646A82" w:rsidRPr="00852183">
        <w:rPr>
          <w:rFonts w:ascii="Arial" w:eastAsia="Calibri" w:hAnsi="Arial" w:cs="Arial"/>
          <w:b/>
          <w:sz w:val="22"/>
          <w:szCs w:val="22"/>
          <w:lang w:val="en-US" w:eastAsia="en-US"/>
        </w:rPr>
        <w:t>August 23</w:t>
      </w:r>
      <w:r w:rsidR="00646A82" w:rsidRPr="00852183">
        <w:rPr>
          <w:rFonts w:ascii="Arial" w:eastAsia="Calibri" w:hAnsi="Arial" w:cs="Arial"/>
          <w:b/>
          <w:sz w:val="22"/>
          <w:szCs w:val="22"/>
          <w:vertAlign w:val="superscript"/>
          <w:lang w:val="en-US" w:eastAsia="en-US"/>
        </w:rPr>
        <w:t>rd</w:t>
      </w:r>
      <w:r w:rsidR="00646A82" w:rsidRPr="00852183">
        <w:rPr>
          <w:rFonts w:ascii="Arial" w:eastAsia="Calibri" w:hAnsi="Arial" w:cs="Arial"/>
          <w:b/>
          <w:sz w:val="22"/>
          <w:szCs w:val="22"/>
          <w:lang w:val="en-US" w:eastAsia="en-US"/>
        </w:rPr>
        <w:t xml:space="preserve">, </w:t>
      </w:r>
      <w:r w:rsidR="006069EF" w:rsidRPr="00852183">
        <w:rPr>
          <w:rFonts w:ascii="Arial" w:eastAsia="Calibri" w:hAnsi="Arial" w:cs="Arial"/>
          <w:b/>
          <w:sz w:val="22"/>
          <w:szCs w:val="22"/>
          <w:lang w:val="en-US" w:eastAsia="en-US"/>
        </w:rPr>
        <w:t>2018</w:t>
      </w:r>
      <w:r w:rsidR="00F14A78" w:rsidRPr="00852183">
        <w:rPr>
          <w:rFonts w:ascii="Arial" w:eastAsia="Calibri" w:hAnsi="Arial" w:cs="Arial"/>
          <w:b/>
          <w:sz w:val="22"/>
          <w:szCs w:val="22"/>
          <w:lang w:val="en-US" w:eastAsia="en-US"/>
        </w:rPr>
        <w:t xml:space="preserve"> </w:t>
      </w:r>
      <w:r w:rsidRPr="00852183">
        <w:rPr>
          <w:rFonts w:ascii="Arial" w:eastAsia="Calibri" w:hAnsi="Arial" w:cs="Arial"/>
          <w:b/>
          <w:sz w:val="22"/>
          <w:szCs w:val="22"/>
          <w:lang w:val="en-US" w:eastAsia="en-US"/>
        </w:rPr>
        <w:t>–</w:t>
      </w:r>
      <w:r w:rsidR="00610DB4" w:rsidRPr="00852183">
        <w:rPr>
          <w:rFonts w:ascii="Arial" w:eastAsia="Calibri" w:hAnsi="Arial" w:cs="Arial"/>
          <w:sz w:val="22"/>
          <w:szCs w:val="22"/>
          <w:lang w:val="en-US" w:eastAsia="en-US"/>
        </w:rPr>
        <w:t xml:space="preserve"> </w:t>
      </w:r>
      <w:r w:rsidR="00E511B8" w:rsidRPr="00C4473E">
        <w:rPr>
          <w:rFonts w:ascii="Arial" w:eastAsia="Calibri" w:hAnsi="Arial" w:cs="Arial"/>
          <w:sz w:val="22"/>
          <w:szCs w:val="22"/>
          <w:lang w:val="en-US" w:eastAsia="en-US"/>
        </w:rPr>
        <w:t xml:space="preserve">From </w:t>
      </w:r>
      <w:r w:rsidR="000F1CF6" w:rsidRPr="00C4473E">
        <w:rPr>
          <w:rFonts w:ascii="Arial" w:eastAsia="Calibri" w:hAnsi="Arial" w:cs="Arial"/>
          <w:sz w:val="22"/>
          <w:szCs w:val="22"/>
          <w:lang w:val="en-US" w:eastAsia="en-US"/>
        </w:rPr>
        <w:t xml:space="preserve">October </w:t>
      </w:r>
      <w:r w:rsidR="00E511B8" w:rsidRPr="00C4473E">
        <w:rPr>
          <w:rFonts w:ascii="Arial" w:eastAsia="Calibri" w:hAnsi="Arial" w:cs="Arial"/>
          <w:sz w:val="22"/>
          <w:szCs w:val="22"/>
          <w:lang w:val="en-US" w:eastAsia="en-US"/>
        </w:rPr>
        <w:t>16</w:t>
      </w:r>
      <w:r w:rsidR="00646A82" w:rsidRPr="00C4473E">
        <w:rPr>
          <w:rFonts w:ascii="Arial" w:eastAsia="Calibri" w:hAnsi="Arial" w:cs="Arial"/>
          <w:sz w:val="22"/>
          <w:szCs w:val="22"/>
          <w:vertAlign w:val="superscript"/>
          <w:lang w:val="en-US" w:eastAsia="en-US"/>
        </w:rPr>
        <w:t>th</w:t>
      </w:r>
      <w:r w:rsidR="00646A82" w:rsidRPr="00C4473E">
        <w:rPr>
          <w:rFonts w:ascii="Arial" w:eastAsia="Calibri" w:hAnsi="Arial" w:cs="Arial"/>
          <w:sz w:val="22"/>
          <w:szCs w:val="22"/>
          <w:lang w:val="en-US" w:eastAsia="en-US"/>
        </w:rPr>
        <w:t xml:space="preserve"> to</w:t>
      </w:r>
      <w:r w:rsidR="00E511B8" w:rsidRPr="00C4473E">
        <w:rPr>
          <w:rFonts w:ascii="Arial" w:eastAsia="Calibri" w:hAnsi="Arial" w:cs="Arial"/>
          <w:sz w:val="22"/>
          <w:szCs w:val="22"/>
          <w:lang w:val="en-US" w:eastAsia="en-US"/>
        </w:rPr>
        <w:t xml:space="preserve"> 20</w:t>
      </w:r>
      <w:r w:rsidR="00E511B8" w:rsidRPr="00C4473E">
        <w:rPr>
          <w:rFonts w:ascii="Arial" w:eastAsia="Calibri" w:hAnsi="Arial" w:cs="Arial"/>
          <w:sz w:val="22"/>
          <w:szCs w:val="22"/>
          <w:vertAlign w:val="superscript"/>
          <w:lang w:val="en-US" w:eastAsia="en-US"/>
        </w:rPr>
        <w:t>th</w:t>
      </w:r>
      <w:r w:rsidR="00E511B8" w:rsidRPr="00C4473E">
        <w:rPr>
          <w:rFonts w:ascii="Arial" w:eastAsia="Calibri" w:hAnsi="Arial" w:cs="Arial"/>
          <w:sz w:val="22"/>
          <w:szCs w:val="22"/>
          <w:lang w:val="en-US" w:eastAsia="en-US"/>
        </w:rPr>
        <w:t>, SIGMA Engineering GmbH</w:t>
      </w:r>
      <w:r w:rsidR="00646A82" w:rsidRPr="00C4473E">
        <w:rPr>
          <w:rFonts w:ascii="Arial" w:eastAsia="Calibri" w:hAnsi="Arial" w:cs="Arial"/>
          <w:sz w:val="22"/>
          <w:szCs w:val="22"/>
          <w:lang w:val="en-US" w:eastAsia="en-US"/>
        </w:rPr>
        <w:t>, Aachen</w:t>
      </w:r>
      <w:r w:rsidR="0021788A" w:rsidRPr="00C4473E">
        <w:rPr>
          <w:rFonts w:ascii="Arial" w:eastAsia="Calibri" w:hAnsi="Arial" w:cs="Arial"/>
          <w:sz w:val="22"/>
          <w:szCs w:val="22"/>
          <w:lang w:val="en-US" w:eastAsia="en-US"/>
        </w:rPr>
        <w:t xml:space="preserve"> (Germany),</w:t>
      </w:r>
      <w:r w:rsidR="00646A82" w:rsidRPr="00C4473E">
        <w:rPr>
          <w:rFonts w:ascii="Arial" w:eastAsia="Calibri" w:hAnsi="Arial" w:cs="Arial"/>
          <w:sz w:val="22"/>
          <w:szCs w:val="22"/>
          <w:lang w:val="en-US" w:eastAsia="en-US"/>
        </w:rPr>
        <w:t xml:space="preserve"> </w:t>
      </w:r>
      <w:r w:rsidR="000F1CF6" w:rsidRPr="00C4473E">
        <w:rPr>
          <w:rFonts w:ascii="Arial" w:eastAsia="Calibri" w:hAnsi="Arial" w:cs="Arial"/>
          <w:sz w:val="22"/>
          <w:szCs w:val="22"/>
          <w:lang w:val="en-US" w:eastAsia="en-US"/>
        </w:rPr>
        <w:t xml:space="preserve">is again exhibiting </w:t>
      </w:r>
      <w:r w:rsidR="000F1CF6" w:rsidRPr="00C4473E">
        <w:rPr>
          <w:rFonts w:ascii="Arial" w:eastAsia="Calibri" w:hAnsi="Arial" w:cs="Arial"/>
          <w:sz w:val="22"/>
          <w:szCs w:val="22"/>
          <w:lang w:val="en-US" w:eastAsia="en-US"/>
        </w:rPr>
        <w:t xml:space="preserve">at </w:t>
      </w:r>
      <w:proofErr w:type="spellStart"/>
      <w:r w:rsidR="000F1CF6" w:rsidRPr="00C4473E">
        <w:rPr>
          <w:rFonts w:ascii="Arial" w:eastAsia="Calibri" w:hAnsi="Arial" w:cs="Arial"/>
          <w:sz w:val="22"/>
          <w:szCs w:val="22"/>
          <w:lang w:val="en-US" w:eastAsia="en-US"/>
        </w:rPr>
        <w:t>Fakuma</w:t>
      </w:r>
      <w:proofErr w:type="spellEnd"/>
      <w:r w:rsidR="000F1CF6" w:rsidRPr="00C4473E">
        <w:rPr>
          <w:rFonts w:ascii="Arial" w:eastAsia="Calibri" w:hAnsi="Arial" w:cs="Arial"/>
          <w:sz w:val="22"/>
          <w:szCs w:val="22"/>
          <w:lang w:val="en-US" w:eastAsia="en-US"/>
        </w:rPr>
        <w:t xml:space="preserve"> 2018 in Friedrichshafen, Germany</w:t>
      </w:r>
      <w:r w:rsidR="000F1CF6" w:rsidRPr="00C4473E">
        <w:rPr>
          <w:rFonts w:ascii="Arial" w:eastAsia="Calibri" w:hAnsi="Arial" w:cs="Arial"/>
          <w:sz w:val="22"/>
          <w:szCs w:val="22"/>
          <w:lang w:val="en-US" w:eastAsia="en-US"/>
        </w:rPr>
        <w:t xml:space="preserve">. At booth A5-5105 SIGMA </w:t>
      </w:r>
      <w:r w:rsidR="00E511B8" w:rsidRPr="00C4473E">
        <w:rPr>
          <w:rFonts w:ascii="Arial" w:eastAsia="Calibri" w:hAnsi="Arial" w:cs="Arial"/>
          <w:sz w:val="22"/>
          <w:szCs w:val="22"/>
          <w:lang w:val="en-US" w:eastAsia="en-US"/>
        </w:rPr>
        <w:t>demonstrate</w:t>
      </w:r>
      <w:r w:rsidR="00646A82" w:rsidRPr="00C4473E">
        <w:rPr>
          <w:rFonts w:ascii="Arial" w:eastAsia="Calibri" w:hAnsi="Arial" w:cs="Arial"/>
          <w:sz w:val="22"/>
          <w:szCs w:val="22"/>
          <w:lang w:val="en-US" w:eastAsia="en-US"/>
        </w:rPr>
        <w:t>s</w:t>
      </w:r>
      <w:r w:rsidR="00E511B8" w:rsidRPr="00C4473E">
        <w:rPr>
          <w:rFonts w:ascii="Arial" w:eastAsia="Calibri" w:hAnsi="Arial" w:cs="Arial"/>
          <w:sz w:val="22"/>
          <w:szCs w:val="22"/>
          <w:lang w:val="en-US" w:eastAsia="en-US"/>
        </w:rPr>
        <w:t xml:space="preserve"> </w:t>
      </w:r>
      <w:r w:rsidR="00292CBA" w:rsidRPr="00C4473E">
        <w:rPr>
          <w:rFonts w:ascii="Arial" w:eastAsia="Calibri" w:hAnsi="Arial" w:cs="Arial"/>
          <w:sz w:val="22"/>
          <w:szCs w:val="22"/>
          <w:lang w:val="en-US" w:eastAsia="en-US"/>
        </w:rPr>
        <w:t>the latest application of its SIGMASOFT</w:t>
      </w:r>
      <w:r w:rsidR="00646A82" w:rsidRPr="00C4473E">
        <w:rPr>
          <w:rFonts w:ascii="Arial" w:eastAsia="Calibri" w:hAnsi="Arial" w:cs="Arial"/>
          <w:sz w:val="22"/>
          <w:szCs w:val="22"/>
          <w:vertAlign w:val="superscript"/>
          <w:lang w:val="en-US" w:eastAsia="en-US"/>
        </w:rPr>
        <w:t>®</w:t>
      </w:r>
      <w:r w:rsidR="00646A82" w:rsidRPr="00C4473E">
        <w:rPr>
          <w:rFonts w:ascii="Arial" w:eastAsia="Calibri" w:hAnsi="Arial" w:cs="Arial"/>
          <w:sz w:val="22"/>
          <w:szCs w:val="22"/>
          <w:lang w:val="en-US" w:eastAsia="en-US"/>
        </w:rPr>
        <w:t xml:space="preserve"> Autonomous Optimization</w:t>
      </w:r>
      <w:r w:rsidR="00292CBA" w:rsidRPr="00C4473E">
        <w:rPr>
          <w:rFonts w:ascii="Arial" w:eastAsia="Calibri" w:hAnsi="Arial" w:cs="Arial"/>
          <w:sz w:val="22"/>
          <w:szCs w:val="22"/>
          <w:lang w:val="en-US" w:eastAsia="en-US"/>
        </w:rPr>
        <w:t>. As a consistent further development of the SIGMASOFT</w:t>
      </w:r>
      <w:r w:rsidR="00292CBA" w:rsidRPr="00C4473E">
        <w:rPr>
          <w:rFonts w:ascii="Arial" w:eastAsia="Calibri" w:hAnsi="Arial" w:cs="Arial"/>
          <w:sz w:val="22"/>
          <w:szCs w:val="22"/>
          <w:vertAlign w:val="superscript"/>
          <w:lang w:val="en-US" w:eastAsia="en-US"/>
        </w:rPr>
        <w:t>®</w:t>
      </w:r>
      <w:r w:rsidR="00292CBA" w:rsidRPr="00C4473E">
        <w:rPr>
          <w:rFonts w:ascii="Arial" w:eastAsia="Calibri" w:hAnsi="Arial" w:cs="Arial"/>
          <w:sz w:val="22"/>
          <w:szCs w:val="22"/>
          <w:lang w:val="en-US" w:eastAsia="en-US"/>
        </w:rPr>
        <w:t xml:space="preserve"> Virtual Molding </w:t>
      </w:r>
      <w:r w:rsidR="00914F32" w:rsidRPr="00C4473E">
        <w:rPr>
          <w:rFonts w:ascii="Arial" w:eastAsia="Calibri" w:hAnsi="Arial" w:cs="Arial"/>
          <w:sz w:val="22"/>
          <w:szCs w:val="22"/>
          <w:lang w:val="en-US" w:eastAsia="en-US"/>
        </w:rPr>
        <w:t>t</w:t>
      </w:r>
      <w:r w:rsidR="00292CBA" w:rsidRPr="00C4473E">
        <w:rPr>
          <w:rFonts w:ascii="Arial" w:eastAsia="Calibri" w:hAnsi="Arial" w:cs="Arial"/>
          <w:sz w:val="22"/>
          <w:szCs w:val="22"/>
          <w:lang w:val="en-US" w:eastAsia="en-US"/>
        </w:rPr>
        <w:t xml:space="preserve">echnology, </w:t>
      </w:r>
      <w:r w:rsidR="000F1CF6" w:rsidRPr="00C4473E">
        <w:rPr>
          <w:rFonts w:ascii="Arial" w:eastAsia="Calibri" w:hAnsi="Arial" w:cs="Arial"/>
          <w:sz w:val="22"/>
          <w:szCs w:val="22"/>
          <w:lang w:val="en-US" w:eastAsia="en-US"/>
        </w:rPr>
        <w:t>Autonomous Optimization</w:t>
      </w:r>
      <w:r w:rsidR="00292CBA" w:rsidRPr="00C4473E">
        <w:rPr>
          <w:rFonts w:ascii="Arial" w:eastAsia="Calibri" w:hAnsi="Arial" w:cs="Arial"/>
          <w:sz w:val="22"/>
          <w:szCs w:val="22"/>
          <w:lang w:val="en-US" w:eastAsia="en-US"/>
        </w:rPr>
        <w:t xml:space="preserve"> not only offers users the opportunity to perform virtual design of experiments</w:t>
      </w:r>
      <w:r w:rsidR="00914F32" w:rsidRPr="00C4473E">
        <w:rPr>
          <w:rFonts w:ascii="Arial" w:eastAsia="Calibri" w:hAnsi="Arial" w:cs="Arial"/>
          <w:sz w:val="22"/>
          <w:szCs w:val="22"/>
          <w:lang w:val="en-US" w:eastAsia="en-US"/>
        </w:rPr>
        <w:t xml:space="preserve"> (DoE)</w:t>
      </w:r>
      <w:r w:rsidR="00292CBA" w:rsidRPr="00C4473E">
        <w:rPr>
          <w:rFonts w:ascii="Arial" w:eastAsia="Calibri" w:hAnsi="Arial" w:cs="Arial"/>
          <w:sz w:val="22"/>
          <w:szCs w:val="22"/>
          <w:lang w:val="en-US" w:eastAsia="en-US"/>
        </w:rPr>
        <w:t xml:space="preserve"> but</w:t>
      </w:r>
      <w:r w:rsidR="00F010B8" w:rsidRPr="00C4473E">
        <w:rPr>
          <w:rFonts w:ascii="Arial" w:eastAsia="Calibri" w:hAnsi="Arial" w:cs="Arial"/>
          <w:sz w:val="22"/>
          <w:szCs w:val="22"/>
          <w:lang w:val="en-US" w:eastAsia="en-US"/>
        </w:rPr>
        <w:t xml:space="preserve"> the software</w:t>
      </w:r>
      <w:r w:rsidR="000F1CF6" w:rsidRPr="00C4473E">
        <w:rPr>
          <w:rFonts w:ascii="Arial" w:eastAsia="Calibri" w:hAnsi="Arial" w:cs="Arial"/>
          <w:sz w:val="22"/>
          <w:szCs w:val="22"/>
          <w:lang w:val="en-US" w:eastAsia="en-US"/>
        </w:rPr>
        <w:t xml:space="preserve"> also</w:t>
      </w:r>
      <w:r w:rsidR="00F010B8" w:rsidRPr="00C4473E">
        <w:rPr>
          <w:rFonts w:ascii="Arial" w:eastAsia="Calibri" w:hAnsi="Arial" w:cs="Arial"/>
          <w:sz w:val="22"/>
          <w:szCs w:val="22"/>
          <w:lang w:val="en-US" w:eastAsia="en-US"/>
        </w:rPr>
        <w:t xml:space="preserve"> determines automatically the optimum process configurations to achieve the given target: e.g. short cycle time or balanced part filling with low pressure requirement</w:t>
      </w:r>
      <w:r w:rsidR="000F1CF6" w:rsidRPr="00C4473E">
        <w:rPr>
          <w:rFonts w:ascii="Arial" w:eastAsia="Calibri" w:hAnsi="Arial" w:cs="Arial"/>
          <w:sz w:val="22"/>
          <w:szCs w:val="22"/>
          <w:lang w:val="en-US" w:eastAsia="en-US"/>
        </w:rPr>
        <w:t xml:space="preserve">, </w:t>
      </w:r>
      <w:r w:rsidR="000F1CF6" w:rsidRPr="00C4473E">
        <w:rPr>
          <w:rFonts w:ascii="Arial" w:eastAsia="Calibri" w:hAnsi="Arial" w:cs="Arial"/>
          <w:sz w:val="22"/>
          <w:szCs w:val="22"/>
          <w:lang w:val="en-US" w:eastAsia="en-US"/>
        </w:rPr>
        <w:t>with the help of a fully automatic optimization</w:t>
      </w:r>
      <w:r w:rsidR="00F010B8" w:rsidRPr="00C4473E">
        <w:rPr>
          <w:rFonts w:ascii="Arial" w:eastAsia="Calibri" w:hAnsi="Arial" w:cs="Arial"/>
          <w:sz w:val="22"/>
          <w:szCs w:val="22"/>
          <w:lang w:val="en-US" w:eastAsia="en-US"/>
        </w:rPr>
        <w:t>.</w:t>
      </w:r>
    </w:p>
    <w:p w:rsidR="002E6A6A" w:rsidRPr="00C4473E" w:rsidRDefault="00382823" w:rsidP="00AB4D22">
      <w:pPr>
        <w:spacing w:after="200" w:line="400" w:lineRule="atLeast"/>
        <w:rPr>
          <w:rFonts w:ascii="Arial" w:hAnsi="Arial" w:cs="Arial"/>
          <w:color w:val="000000"/>
          <w:sz w:val="22"/>
          <w:szCs w:val="22"/>
          <w:lang w:val="en-US"/>
        </w:rPr>
      </w:pPr>
      <w:r w:rsidRPr="00C4473E">
        <w:rPr>
          <w:rFonts w:ascii="Arial" w:eastAsia="Calibri" w:hAnsi="Arial" w:cs="Arial"/>
          <w:sz w:val="22"/>
          <w:szCs w:val="22"/>
          <w:lang w:val="en-US" w:eastAsia="en-US"/>
        </w:rPr>
        <w:t xml:space="preserve">The capability of the technology was </w:t>
      </w:r>
      <w:r w:rsidR="006C0782" w:rsidRPr="00C4473E">
        <w:rPr>
          <w:rFonts w:ascii="Arial" w:eastAsia="Calibri" w:hAnsi="Arial" w:cs="Arial"/>
          <w:sz w:val="22"/>
          <w:szCs w:val="22"/>
          <w:lang w:val="en-US" w:eastAsia="en-US"/>
        </w:rPr>
        <w:t xml:space="preserve">used </w:t>
      </w:r>
      <w:r w:rsidR="00914F32" w:rsidRPr="00C4473E">
        <w:rPr>
          <w:rFonts w:ascii="Arial" w:eastAsia="Calibri" w:hAnsi="Arial" w:cs="Arial"/>
          <w:sz w:val="22"/>
          <w:szCs w:val="22"/>
          <w:lang w:val="en-US" w:eastAsia="en-US"/>
        </w:rPr>
        <w:t>during</w:t>
      </w:r>
      <w:r w:rsidR="001A5C70" w:rsidRPr="00C4473E">
        <w:rPr>
          <w:rFonts w:ascii="Arial" w:eastAsia="Calibri" w:hAnsi="Arial" w:cs="Arial"/>
          <w:sz w:val="22"/>
          <w:szCs w:val="22"/>
          <w:lang w:val="en-US" w:eastAsia="en-US"/>
        </w:rPr>
        <w:t xml:space="preserve"> a joint project with Momentive Performance Materials GmbH, Leverkusen</w:t>
      </w:r>
      <w:r w:rsidR="0021788A" w:rsidRPr="00C4473E">
        <w:rPr>
          <w:rFonts w:ascii="Arial" w:eastAsia="Calibri" w:hAnsi="Arial" w:cs="Arial"/>
          <w:sz w:val="22"/>
          <w:szCs w:val="22"/>
          <w:lang w:val="en-US" w:eastAsia="en-US"/>
        </w:rPr>
        <w:t xml:space="preserve"> (Germany)</w:t>
      </w:r>
      <w:r w:rsidR="001A5C70" w:rsidRPr="00C4473E">
        <w:rPr>
          <w:rFonts w:ascii="Arial" w:eastAsia="Calibri" w:hAnsi="Arial" w:cs="Arial"/>
          <w:sz w:val="22"/>
          <w:szCs w:val="22"/>
          <w:lang w:val="en-US" w:eastAsia="en-US"/>
        </w:rPr>
        <w:t xml:space="preserve">, </w:t>
      </w:r>
      <w:r w:rsidR="00753FE9" w:rsidRPr="00C4473E">
        <w:rPr>
          <w:rFonts w:ascii="Arial" w:eastAsia="Calibri" w:hAnsi="Arial" w:cs="Arial"/>
          <w:sz w:val="22"/>
          <w:szCs w:val="22"/>
          <w:lang w:val="en-US" w:eastAsia="en-US"/>
        </w:rPr>
        <w:t xml:space="preserve">EMDE </w:t>
      </w:r>
      <w:proofErr w:type="spellStart"/>
      <w:r w:rsidR="00753FE9" w:rsidRPr="00C4473E">
        <w:rPr>
          <w:rFonts w:ascii="Arial" w:eastAsia="Calibri" w:hAnsi="Arial" w:cs="Arial"/>
          <w:sz w:val="22"/>
          <w:szCs w:val="22"/>
          <w:lang w:val="en-US" w:eastAsia="en-US"/>
        </w:rPr>
        <w:t>MouldTec</w:t>
      </w:r>
      <w:proofErr w:type="spellEnd"/>
      <w:r w:rsidR="001A5C70" w:rsidRPr="00C4473E">
        <w:rPr>
          <w:rFonts w:ascii="Arial" w:eastAsia="Calibri" w:hAnsi="Arial" w:cs="Arial"/>
          <w:sz w:val="22"/>
          <w:szCs w:val="22"/>
          <w:lang w:val="en-US" w:eastAsia="en-US"/>
        </w:rPr>
        <w:t xml:space="preserve"> GmbH</w:t>
      </w:r>
      <w:r w:rsidR="00753FE9" w:rsidRPr="00C4473E">
        <w:rPr>
          <w:rFonts w:ascii="Arial" w:eastAsia="Calibri" w:hAnsi="Arial" w:cs="Arial"/>
          <w:sz w:val="22"/>
          <w:szCs w:val="22"/>
          <w:lang w:val="en-US" w:eastAsia="en-US"/>
        </w:rPr>
        <w:t xml:space="preserve">, </w:t>
      </w:r>
      <w:proofErr w:type="spellStart"/>
      <w:r w:rsidR="00753FE9" w:rsidRPr="00C4473E">
        <w:rPr>
          <w:rFonts w:ascii="Arial" w:eastAsia="Calibri" w:hAnsi="Arial" w:cs="Arial"/>
          <w:sz w:val="22"/>
          <w:szCs w:val="22"/>
          <w:lang w:val="en-US" w:eastAsia="en-US"/>
        </w:rPr>
        <w:t>Oberbachheim</w:t>
      </w:r>
      <w:proofErr w:type="spellEnd"/>
      <w:r w:rsidR="00753FE9" w:rsidRPr="00C4473E">
        <w:rPr>
          <w:rFonts w:ascii="Arial" w:eastAsia="Calibri" w:hAnsi="Arial" w:cs="Arial"/>
          <w:sz w:val="22"/>
          <w:szCs w:val="22"/>
          <w:lang w:val="en-US" w:eastAsia="en-US"/>
        </w:rPr>
        <w:t xml:space="preserve"> (Germany)</w:t>
      </w:r>
      <w:r w:rsidR="001A5C70" w:rsidRPr="00C4473E">
        <w:rPr>
          <w:rFonts w:ascii="Arial" w:eastAsia="Calibri" w:hAnsi="Arial" w:cs="Arial"/>
          <w:sz w:val="22"/>
          <w:szCs w:val="22"/>
          <w:lang w:val="en-US" w:eastAsia="en-US"/>
        </w:rPr>
        <w:t xml:space="preserve">, </w:t>
      </w:r>
      <w:proofErr w:type="spellStart"/>
      <w:r w:rsidR="00914F32" w:rsidRPr="00C4473E">
        <w:rPr>
          <w:rFonts w:ascii="Arial" w:eastAsia="Calibri" w:hAnsi="Arial" w:cs="Arial"/>
          <w:sz w:val="22"/>
          <w:szCs w:val="22"/>
          <w:lang w:val="en-US" w:eastAsia="en-US"/>
        </w:rPr>
        <w:t>Wittmann</w:t>
      </w:r>
      <w:proofErr w:type="spellEnd"/>
      <w:r w:rsidR="00914F32" w:rsidRPr="00C4473E">
        <w:rPr>
          <w:rFonts w:ascii="Arial" w:eastAsia="Calibri" w:hAnsi="Arial" w:cs="Arial"/>
          <w:sz w:val="22"/>
          <w:szCs w:val="22"/>
          <w:lang w:val="en-US" w:eastAsia="en-US"/>
        </w:rPr>
        <w:t xml:space="preserve"> </w:t>
      </w:r>
      <w:proofErr w:type="spellStart"/>
      <w:r w:rsidR="00914F32" w:rsidRPr="00C4473E">
        <w:rPr>
          <w:rFonts w:ascii="Arial" w:eastAsia="Calibri" w:hAnsi="Arial" w:cs="Arial"/>
          <w:sz w:val="22"/>
          <w:szCs w:val="22"/>
          <w:lang w:val="en-US" w:eastAsia="en-US"/>
        </w:rPr>
        <w:t>Battenfeld</w:t>
      </w:r>
      <w:proofErr w:type="spellEnd"/>
      <w:r w:rsidR="00914F32" w:rsidRPr="00C4473E">
        <w:rPr>
          <w:rFonts w:ascii="Arial" w:eastAsia="Calibri" w:hAnsi="Arial" w:cs="Arial"/>
          <w:sz w:val="22"/>
          <w:szCs w:val="22"/>
          <w:lang w:val="en-US" w:eastAsia="en-US"/>
        </w:rPr>
        <w:t xml:space="preserve"> GmbH, Kottingbrunn</w:t>
      </w:r>
      <w:r w:rsidR="0021788A" w:rsidRPr="00C4473E">
        <w:rPr>
          <w:rFonts w:ascii="Arial" w:eastAsia="Calibri" w:hAnsi="Arial" w:cs="Arial"/>
          <w:sz w:val="22"/>
          <w:szCs w:val="22"/>
          <w:lang w:val="en-US" w:eastAsia="en-US"/>
        </w:rPr>
        <w:t xml:space="preserve"> (Austria)</w:t>
      </w:r>
      <w:r w:rsidR="00914F32" w:rsidRPr="00C4473E">
        <w:rPr>
          <w:rFonts w:ascii="Arial" w:eastAsia="Calibri" w:hAnsi="Arial" w:cs="Arial"/>
          <w:sz w:val="22"/>
          <w:szCs w:val="22"/>
          <w:lang w:val="en-US" w:eastAsia="en-US"/>
        </w:rPr>
        <w:t>, and ACH solution GmbH, Fischlham</w:t>
      </w:r>
      <w:r w:rsidR="0021788A" w:rsidRPr="00C4473E">
        <w:rPr>
          <w:rFonts w:ascii="Arial" w:eastAsia="Calibri" w:hAnsi="Arial" w:cs="Arial"/>
          <w:sz w:val="22"/>
          <w:szCs w:val="22"/>
          <w:lang w:val="en-US" w:eastAsia="en-US"/>
        </w:rPr>
        <w:t xml:space="preserve"> (Austria)</w:t>
      </w:r>
      <w:r w:rsidR="00914F32" w:rsidRPr="00C4473E">
        <w:rPr>
          <w:rFonts w:ascii="Arial" w:eastAsia="Calibri" w:hAnsi="Arial" w:cs="Arial"/>
          <w:sz w:val="22"/>
          <w:szCs w:val="22"/>
          <w:lang w:val="en-US" w:eastAsia="en-US"/>
        </w:rPr>
        <w:t xml:space="preserve">, </w:t>
      </w:r>
      <w:r w:rsidR="001A5C70" w:rsidRPr="00C4473E">
        <w:rPr>
          <w:rFonts w:ascii="Arial" w:eastAsia="Calibri" w:hAnsi="Arial" w:cs="Arial"/>
          <w:sz w:val="22"/>
          <w:szCs w:val="22"/>
          <w:lang w:val="en-US" w:eastAsia="en-US"/>
        </w:rPr>
        <w:t>for the design</w:t>
      </w:r>
      <w:r w:rsidR="006C0782" w:rsidRPr="00C4473E">
        <w:rPr>
          <w:rFonts w:ascii="Arial" w:eastAsia="Calibri" w:hAnsi="Arial" w:cs="Arial"/>
          <w:sz w:val="22"/>
          <w:szCs w:val="22"/>
          <w:lang w:val="en-US" w:eastAsia="en-US"/>
        </w:rPr>
        <w:t xml:space="preserve"> of </w:t>
      </w:r>
      <w:r w:rsidR="00914F32" w:rsidRPr="00C4473E">
        <w:rPr>
          <w:rFonts w:ascii="Arial" w:eastAsia="Calibri" w:hAnsi="Arial" w:cs="Arial"/>
          <w:sz w:val="22"/>
          <w:szCs w:val="22"/>
          <w:lang w:val="en-US" w:eastAsia="en-US"/>
        </w:rPr>
        <w:t xml:space="preserve">a </w:t>
      </w:r>
      <w:r w:rsidR="006C0782" w:rsidRPr="00C4473E">
        <w:rPr>
          <w:rFonts w:ascii="Arial" w:eastAsia="Calibri" w:hAnsi="Arial" w:cs="Arial"/>
          <w:sz w:val="22"/>
          <w:szCs w:val="22"/>
          <w:lang w:val="en-US" w:eastAsia="en-US"/>
        </w:rPr>
        <w:t>pot</w:t>
      </w:r>
      <w:r w:rsidR="00914F32" w:rsidRPr="00C4473E">
        <w:rPr>
          <w:rFonts w:ascii="Arial" w:eastAsia="Calibri" w:hAnsi="Arial" w:cs="Arial"/>
          <w:sz w:val="22"/>
          <w:szCs w:val="22"/>
          <w:lang w:val="en-US" w:eastAsia="en-US"/>
        </w:rPr>
        <w:t xml:space="preserve"> cloth </w:t>
      </w:r>
      <w:r w:rsidR="006C0782" w:rsidRPr="00C4473E">
        <w:rPr>
          <w:rFonts w:ascii="Arial" w:eastAsia="Calibri" w:hAnsi="Arial" w:cs="Arial"/>
          <w:sz w:val="22"/>
          <w:szCs w:val="22"/>
          <w:lang w:val="en-US" w:eastAsia="en-US"/>
        </w:rPr>
        <w:t>from LSR (Liquid Silicone</w:t>
      </w:r>
      <w:r w:rsidR="00914F32" w:rsidRPr="00C4473E">
        <w:rPr>
          <w:rFonts w:ascii="Arial" w:eastAsia="Calibri" w:hAnsi="Arial" w:cs="Arial"/>
          <w:sz w:val="22"/>
          <w:szCs w:val="22"/>
          <w:lang w:val="en-US" w:eastAsia="en-US"/>
        </w:rPr>
        <w:t xml:space="preserve"> Rubber</w:t>
      </w:r>
      <w:r w:rsidR="006C0782" w:rsidRPr="00C4473E">
        <w:rPr>
          <w:rFonts w:ascii="Arial" w:eastAsia="Calibri" w:hAnsi="Arial" w:cs="Arial"/>
          <w:sz w:val="22"/>
          <w:szCs w:val="22"/>
          <w:lang w:val="en-US" w:eastAsia="en-US"/>
        </w:rPr>
        <w:t xml:space="preserve">). </w:t>
      </w:r>
      <w:r w:rsidR="006C0782" w:rsidRPr="00C4473E">
        <w:rPr>
          <w:rFonts w:ascii="Arial" w:hAnsi="Arial" w:cs="Arial"/>
          <w:color w:val="000000"/>
          <w:sz w:val="22"/>
          <w:szCs w:val="22"/>
          <w:lang w:val="en-US"/>
        </w:rPr>
        <w:t>In the process, the simulation was used alongside</w:t>
      </w:r>
      <w:r w:rsidR="002E6A6A" w:rsidRPr="00C4473E">
        <w:rPr>
          <w:rFonts w:ascii="Arial" w:hAnsi="Arial" w:cs="Arial"/>
          <w:color w:val="000000"/>
          <w:sz w:val="22"/>
          <w:szCs w:val="22"/>
          <w:lang w:val="en-US"/>
        </w:rPr>
        <w:t xml:space="preserve"> </w:t>
      </w:r>
      <w:r w:rsidR="006C0782" w:rsidRPr="00C4473E">
        <w:rPr>
          <w:rFonts w:ascii="Arial" w:hAnsi="Arial" w:cs="Arial"/>
          <w:color w:val="000000"/>
          <w:sz w:val="22"/>
          <w:szCs w:val="22"/>
          <w:lang w:val="en-US"/>
        </w:rPr>
        <w:t xml:space="preserve">the </w:t>
      </w:r>
      <w:r w:rsidR="002E6A6A" w:rsidRPr="00C4473E">
        <w:rPr>
          <w:rFonts w:ascii="Arial" w:hAnsi="Arial" w:cs="Arial"/>
          <w:color w:val="000000"/>
          <w:sz w:val="22"/>
          <w:szCs w:val="22"/>
          <w:lang w:val="en-US"/>
        </w:rPr>
        <w:t xml:space="preserve">whole </w:t>
      </w:r>
      <w:r w:rsidR="006C0782" w:rsidRPr="00C4473E">
        <w:rPr>
          <w:rFonts w:ascii="Arial" w:hAnsi="Arial" w:cs="Arial"/>
          <w:color w:val="000000"/>
          <w:sz w:val="22"/>
          <w:szCs w:val="22"/>
          <w:lang w:val="en-US"/>
        </w:rPr>
        <w:t>development</w:t>
      </w:r>
      <w:r w:rsidR="002E6A6A" w:rsidRPr="00C4473E">
        <w:rPr>
          <w:rFonts w:ascii="Arial" w:hAnsi="Arial" w:cs="Arial"/>
          <w:color w:val="000000"/>
          <w:sz w:val="22"/>
          <w:szCs w:val="22"/>
          <w:lang w:val="en-US"/>
        </w:rPr>
        <w:t xml:space="preserve"> of part, mold and process starting from the part design phase.</w:t>
      </w:r>
      <w:r w:rsidR="006C0782" w:rsidRPr="00C4473E">
        <w:rPr>
          <w:rFonts w:ascii="Arial" w:hAnsi="Arial" w:cs="Arial"/>
          <w:color w:val="000000"/>
          <w:sz w:val="22"/>
          <w:szCs w:val="22"/>
          <w:lang w:val="en-US"/>
        </w:rPr>
        <w:t xml:space="preserve"> </w:t>
      </w:r>
      <w:r w:rsidR="000F1CF6" w:rsidRPr="00C4473E">
        <w:rPr>
          <w:rFonts w:ascii="Arial" w:hAnsi="Arial" w:cs="Arial"/>
          <w:color w:val="000000"/>
          <w:sz w:val="22"/>
          <w:szCs w:val="22"/>
          <w:lang w:val="en-US"/>
        </w:rPr>
        <w:t>I</w:t>
      </w:r>
      <w:r w:rsidR="006C0782" w:rsidRPr="00C4473E">
        <w:rPr>
          <w:rFonts w:ascii="Arial" w:hAnsi="Arial" w:cs="Arial"/>
          <w:color w:val="000000"/>
          <w:sz w:val="22"/>
          <w:szCs w:val="22"/>
          <w:lang w:val="en-US"/>
        </w:rPr>
        <w:t xml:space="preserve">n the further course </w:t>
      </w:r>
      <w:r w:rsidR="000F1CF6" w:rsidRPr="00C4473E">
        <w:rPr>
          <w:rFonts w:ascii="Arial" w:hAnsi="Arial" w:cs="Arial"/>
          <w:color w:val="000000"/>
          <w:sz w:val="22"/>
          <w:szCs w:val="22"/>
          <w:lang w:val="en-US"/>
        </w:rPr>
        <w:t>i</w:t>
      </w:r>
      <w:r w:rsidR="000F1CF6" w:rsidRPr="00C4473E">
        <w:rPr>
          <w:rFonts w:ascii="Arial" w:hAnsi="Arial" w:cs="Arial"/>
          <w:color w:val="000000"/>
          <w:sz w:val="22"/>
          <w:szCs w:val="22"/>
          <w:lang w:val="en-US"/>
        </w:rPr>
        <w:t xml:space="preserve">t helped </w:t>
      </w:r>
      <w:r w:rsidR="006C0782" w:rsidRPr="00C4473E">
        <w:rPr>
          <w:rFonts w:ascii="Arial" w:hAnsi="Arial" w:cs="Arial"/>
          <w:color w:val="000000"/>
          <w:sz w:val="22"/>
          <w:szCs w:val="22"/>
          <w:lang w:val="en-US"/>
        </w:rPr>
        <w:t xml:space="preserve">to answer important questions, such as </w:t>
      </w:r>
      <w:r w:rsidR="006457DD" w:rsidRPr="00C4473E">
        <w:rPr>
          <w:rFonts w:ascii="Arial" w:hAnsi="Arial" w:cs="Arial"/>
          <w:color w:val="000000"/>
          <w:sz w:val="22"/>
          <w:szCs w:val="22"/>
          <w:lang w:val="en-US"/>
        </w:rPr>
        <w:t xml:space="preserve">what is </w:t>
      </w:r>
      <w:r w:rsidR="006C0782" w:rsidRPr="00C4473E">
        <w:rPr>
          <w:rFonts w:ascii="Arial" w:hAnsi="Arial" w:cs="Arial"/>
          <w:color w:val="000000"/>
          <w:sz w:val="22"/>
          <w:szCs w:val="22"/>
          <w:lang w:val="en-US"/>
        </w:rPr>
        <w:t xml:space="preserve">the optimal connection via the cold runner or </w:t>
      </w:r>
      <w:r w:rsidR="006457DD" w:rsidRPr="00C4473E">
        <w:rPr>
          <w:rFonts w:ascii="Arial" w:hAnsi="Arial" w:cs="Arial"/>
          <w:color w:val="000000"/>
          <w:sz w:val="22"/>
          <w:szCs w:val="22"/>
          <w:lang w:val="en-US"/>
        </w:rPr>
        <w:t>how to design an</w:t>
      </w:r>
      <w:r w:rsidR="006C0782" w:rsidRPr="00C4473E">
        <w:rPr>
          <w:rFonts w:ascii="Arial" w:hAnsi="Arial" w:cs="Arial"/>
          <w:color w:val="000000"/>
          <w:sz w:val="22"/>
          <w:szCs w:val="22"/>
          <w:lang w:val="en-US"/>
        </w:rPr>
        <w:t xml:space="preserve"> appropriate heating cartridge concept</w:t>
      </w:r>
      <w:r w:rsidR="002E6A6A" w:rsidRPr="00C4473E">
        <w:rPr>
          <w:rFonts w:ascii="Arial" w:hAnsi="Arial" w:cs="Arial"/>
          <w:color w:val="000000"/>
          <w:sz w:val="22"/>
          <w:szCs w:val="22"/>
          <w:lang w:val="en-US"/>
        </w:rPr>
        <w:t xml:space="preserve"> to achieve a homogenous temperature distribution</w:t>
      </w:r>
      <w:r w:rsidR="006C0782" w:rsidRPr="00C4473E">
        <w:rPr>
          <w:rFonts w:ascii="Arial" w:hAnsi="Arial" w:cs="Arial"/>
          <w:color w:val="000000"/>
          <w:sz w:val="22"/>
          <w:szCs w:val="22"/>
          <w:lang w:val="en-US"/>
        </w:rPr>
        <w:t>.</w:t>
      </w:r>
      <w:r w:rsidR="006640C8" w:rsidRPr="00C4473E">
        <w:rPr>
          <w:rFonts w:ascii="Arial" w:hAnsi="Arial" w:cs="Arial"/>
          <w:color w:val="000000"/>
          <w:sz w:val="22"/>
          <w:szCs w:val="22"/>
          <w:lang w:val="en-US"/>
        </w:rPr>
        <w:t xml:space="preserve"> </w:t>
      </w:r>
    </w:p>
    <w:p w:rsidR="00767D38" w:rsidRPr="00C4473E" w:rsidRDefault="004C233F" w:rsidP="00AB4D22">
      <w:pPr>
        <w:spacing w:after="200" w:line="400" w:lineRule="atLeast"/>
        <w:rPr>
          <w:rFonts w:ascii="Arial" w:eastAsia="Calibri" w:hAnsi="Arial" w:cs="Arial"/>
          <w:sz w:val="22"/>
          <w:szCs w:val="22"/>
          <w:lang w:val="en-US" w:eastAsia="en-US"/>
        </w:rPr>
      </w:pPr>
      <w:r w:rsidRPr="00C4473E">
        <w:rPr>
          <w:rFonts w:ascii="Arial" w:hAnsi="Arial" w:cs="Arial"/>
          <w:color w:val="000000"/>
          <w:sz w:val="22"/>
          <w:szCs w:val="22"/>
          <w:lang w:val="en-US"/>
        </w:rPr>
        <w:t xml:space="preserve">The pot </w:t>
      </w:r>
      <w:r w:rsidR="004F6FAF" w:rsidRPr="00C4473E">
        <w:rPr>
          <w:rFonts w:ascii="Arial" w:hAnsi="Arial" w:cs="Arial"/>
          <w:color w:val="000000"/>
          <w:sz w:val="22"/>
          <w:szCs w:val="22"/>
          <w:lang w:val="en-US"/>
        </w:rPr>
        <w:t>cloth</w:t>
      </w:r>
      <w:r w:rsidRPr="00C4473E">
        <w:rPr>
          <w:rFonts w:ascii="Arial" w:hAnsi="Arial" w:cs="Arial"/>
          <w:color w:val="000000"/>
          <w:sz w:val="22"/>
          <w:szCs w:val="22"/>
          <w:lang w:val="en-US"/>
        </w:rPr>
        <w:t xml:space="preserve"> is</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a complex part</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with a shot weight of 95 g and a flow length of 135 mm</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(Fig. 1)</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with a</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predominantly</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maximum wall thickness of 1 mm</w:t>
      </w:r>
      <w:r w:rsidR="000B3B8F" w:rsidRPr="00C4473E">
        <w:rPr>
          <w:rFonts w:ascii="Arial" w:eastAsia="Calibri" w:hAnsi="Arial" w:cs="Arial"/>
          <w:sz w:val="22"/>
          <w:szCs w:val="22"/>
          <w:lang w:val="en-US" w:eastAsia="en-US"/>
        </w:rPr>
        <w:t>.</w:t>
      </w:r>
      <w:r w:rsidR="00767D38" w:rsidRPr="00C4473E">
        <w:rPr>
          <w:rFonts w:ascii="Arial" w:eastAsia="Calibri" w:hAnsi="Arial" w:cs="Arial"/>
          <w:sz w:val="22"/>
          <w:szCs w:val="22"/>
          <w:lang w:val="en-US" w:eastAsia="en-US"/>
        </w:rPr>
        <w:t xml:space="preserve"> </w:t>
      </w:r>
      <w:r w:rsidRPr="00C4473E">
        <w:rPr>
          <w:rFonts w:ascii="Arial" w:eastAsia="Calibri" w:hAnsi="Arial" w:cs="Arial"/>
          <w:sz w:val="22"/>
          <w:szCs w:val="22"/>
          <w:lang w:val="en-US" w:eastAsia="en-US"/>
        </w:rPr>
        <w:t xml:space="preserve">A </w:t>
      </w:r>
      <w:r w:rsidRPr="00C4473E">
        <w:rPr>
          <w:rFonts w:ascii="Arial" w:hAnsi="Arial" w:cs="Arial"/>
          <w:color w:val="000000"/>
          <w:sz w:val="22"/>
          <w:szCs w:val="22"/>
          <w:lang w:val="en-US"/>
        </w:rPr>
        <w:t xml:space="preserve">uniform part filling without </w:t>
      </w:r>
      <w:r w:rsidR="0021788A" w:rsidRPr="00C4473E">
        <w:rPr>
          <w:rFonts w:ascii="Arial" w:hAnsi="Arial" w:cs="Arial"/>
          <w:color w:val="000000"/>
          <w:sz w:val="22"/>
          <w:szCs w:val="22"/>
          <w:lang w:val="en-US"/>
        </w:rPr>
        <w:t xml:space="preserve">the </w:t>
      </w:r>
      <w:r w:rsidRPr="00C4473E">
        <w:rPr>
          <w:rFonts w:ascii="Arial" w:hAnsi="Arial" w:cs="Arial"/>
          <w:color w:val="000000"/>
          <w:sz w:val="22"/>
          <w:szCs w:val="22"/>
          <w:lang w:val="en-US"/>
        </w:rPr>
        <w:t>premature</w:t>
      </w:r>
      <w:r w:rsidR="0026055A" w:rsidRPr="00C4473E">
        <w:rPr>
          <w:rFonts w:ascii="Arial" w:hAnsi="Arial" w:cs="Arial"/>
          <w:color w:val="000000"/>
          <w:sz w:val="22"/>
          <w:szCs w:val="22"/>
          <w:lang w:val="en-US"/>
        </w:rPr>
        <w:t xml:space="preserve"> </w:t>
      </w:r>
      <w:r w:rsidR="0021788A" w:rsidRPr="00C4473E">
        <w:rPr>
          <w:rFonts w:ascii="Arial" w:hAnsi="Arial" w:cs="Arial"/>
          <w:color w:val="000000"/>
          <w:sz w:val="22"/>
          <w:szCs w:val="22"/>
          <w:lang w:val="en-US"/>
        </w:rPr>
        <w:t>start of a curing reaction</w:t>
      </w:r>
      <w:r w:rsidR="0026055A" w:rsidRPr="00C4473E">
        <w:rPr>
          <w:rFonts w:ascii="Arial" w:hAnsi="Arial" w:cs="Arial"/>
          <w:b/>
          <w:color w:val="000000"/>
          <w:sz w:val="22"/>
          <w:szCs w:val="22"/>
          <w:lang w:val="en-US"/>
        </w:rPr>
        <w:t xml:space="preserve"> </w:t>
      </w:r>
      <w:r w:rsidRPr="00C4473E">
        <w:rPr>
          <w:rFonts w:ascii="Arial" w:hAnsi="Arial" w:cs="Arial"/>
          <w:color w:val="000000"/>
          <w:sz w:val="22"/>
          <w:szCs w:val="22"/>
          <w:lang w:val="en-US"/>
        </w:rPr>
        <w:t>is therefore critical to part quality</w:t>
      </w:r>
      <w:r w:rsidR="000B3B8F" w:rsidRPr="00C4473E">
        <w:rPr>
          <w:rFonts w:ascii="Arial" w:eastAsia="Calibri" w:hAnsi="Arial" w:cs="Arial"/>
          <w:sz w:val="22"/>
          <w:szCs w:val="22"/>
          <w:lang w:val="en-US" w:eastAsia="en-US"/>
        </w:rPr>
        <w:t>.</w:t>
      </w:r>
      <w:r w:rsidR="0021788A" w:rsidRPr="00C4473E">
        <w:rPr>
          <w:rFonts w:ascii="Arial" w:eastAsia="Calibri" w:hAnsi="Arial" w:cs="Arial"/>
          <w:sz w:val="22"/>
          <w:szCs w:val="22"/>
          <w:lang w:val="en-US" w:eastAsia="en-US"/>
        </w:rPr>
        <w:t xml:space="preserve"> </w:t>
      </w:r>
      <w:r w:rsidRPr="00C4473E">
        <w:rPr>
          <w:rFonts w:ascii="Arial" w:hAnsi="Arial" w:cs="Arial"/>
          <w:color w:val="000000"/>
          <w:sz w:val="22"/>
          <w:szCs w:val="22"/>
          <w:lang w:val="en-US"/>
        </w:rPr>
        <w:t>Due to this fact,</w:t>
      </w:r>
      <w:r w:rsidR="0026055A" w:rsidRPr="00C4473E">
        <w:rPr>
          <w:rFonts w:ascii="Arial" w:hAnsi="Arial" w:cs="Arial"/>
          <w:color w:val="000000"/>
          <w:sz w:val="22"/>
          <w:szCs w:val="22"/>
          <w:lang w:val="en-US"/>
        </w:rPr>
        <w:t xml:space="preserve"> </w:t>
      </w:r>
      <w:r w:rsidR="00C4473E">
        <w:rPr>
          <w:rFonts w:ascii="Arial" w:hAnsi="Arial" w:cs="Arial"/>
          <w:color w:val="000000"/>
          <w:sz w:val="22"/>
          <w:szCs w:val="22"/>
          <w:lang w:val="en-US"/>
        </w:rPr>
        <w:t xml:space="preserve">at first </w:t>
      </w:r>
      <w:r w:rsidRPr="00C4473E">
        <w:rPr>
          <w:rFonts w:ascii="Arial" w:hAnsi="Arial" w:cs="Arial"/>
          <w:color w:val="000000"/>
          <w:sz w:val="22"/>
          <w:szCs w:val="22"/>
          <w:lang w:val="en-US"/>
        </w:rPr>
        <w:t>the number as well as the best positions for the cold runner nozzles</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were determined in a virtual</w:t>
      </w:r>
      <w:r w:rsidR="0026055A" w:rsidRPr="00C4473E">
        <w:rPr>
          <w:rFonts w:ascii="Arial" w:hAnsi="Arial" w:cs="Arial"/>
          <w:color w:val="000000"/>
          <w:sz w:val="22"/>
          <w:szCs w:val="22"/>
          <w:lang w:val="en-US"/>
        </w:rPr>
        <w:t xml:space="preserve"> </w:t>
      </w:r>
      <w:r w:rsidRPr="00C4473E">
        <w:rPr>
          <w:rFonts w:ascii="Arial" w:hAnsi="Arial" w:cs="Arial"/>
          <w:color w:val="000000"/>
          <w:sz w:val="22"/>
          <w:szCs w:val="22"/>
          <w:lang w:val="en-US"/>
        </w:rPr>
        <w:t>DoE.</w:t>
      </w:r>
      <w:r w:rsidR="00C4473E">
        <w:rPr>
          <w:rFonts w:ascii="Arial" w:hAnsi="Arial" w:cs="Arial"/>
          <w:color w:val="000000"/>
          <w:sz w:val="22"/>
          <w:szCs w:val="22"/>
          <w:lang w:val="en-US"/>
        </w:rPr>
        <w:t xml:space="preserve"> With this approach</w:t>
      </w:r>
      <w:r w:rsidR="007D0178" w:rsidRPr="00C4473E">
        <w:rPr>
          <w:rFonts w:ascii="Arial" w:eastAsia="Calibri" w:hAnsi="Arial" w:cs="Arial"/>
          <w:sz w:val="22"/>
          <w:szCs w:val="22"/>
          <w:lang w:val="en-US" w:eastAsia="en-US"/>
        </w:rPr>
        <w:t xml:space="preserve"> </w:t>
      </w:r>
      <w:r w:rsidR="00C4473E">
        <w:rPr>
          <w:rFonts w:ascii="Arial" w:eastAsia="Calibri" w:hAnsi="Arial" w:cs="Arial"/>
          <w:sz w:val="22"/>
          <w:szCs w:val="22"/>
          <w:lang w:val="en-US" w:eastAsia="en-US"/>
        </w:rPr>
        <w:t>a</w:t>
      </w:r>
      <w:r w:rsidR="00107291" w:rsidRPr="00C4473E">
        <w:rPr>
          <w:rFonts w:ascii="Arial" w:eastAsia="Calibri" w:hAnsi="Arial" w:cs="Arial"/>
          <w:sz w:val="22"/>
          <w:szCs w:val="22"/>
          <w:lang w:val="en-US" w:eastAsia="en-US"/>
        </w:rPr>
        <w:t>ny number of variants can be ca</w:t>
      </w:r>
      <w:r w:rsidR="00C4473E">
        <w:rPr>
          <w:rFonts w:ascii="Arial" w:eastAsia="Calibri" w:hAnsi="Arial" w:cs="Arial"/>
          <w:sz w:val="22"/>
          <w:szCs w:val="22"/>
          <w:lang w:val="en-US" w:eastAsia="en-US"/>
        </w:rPr>
        <w:t>lculated in a single simulation and afterwards can be</w:t>
      </w:r>
      <w:r w:rsidR="008313FF" w:rsidRPr="00C4473E">
        <w:rPr>
          <w:rFonts w:ascii="Arial" w:eastAsia="Calibri" w:hAnsi="Arial" w:cs="Arial"/>
          <w:sz w:val="22"/>
          <w:szCs w:val="22"/>
          <w:lang w:val="en-US" w:eastAsia="en-US"/>
        </w:rPr>
        <w:t xml:space="preserve"> </w:t>
      </w:r>
      <w:r w:rsidR="00107291" w:rsidRPr="00C4473E">
        <w:rPr>
          <w:rFonts w:ascii="Arial" w:eastAsia="Calibri" w:hAnsi="Arial" w:cs="Arial"/>
          <w:sz w:val="22"/>
          <w:szCs w:val="22"/>
          <w:lang w:val="en-US" w:eastAsia="en-US"/>
        </w:rPr>
        <w:t>compared and evaluated on the basis of predefined target values, e</w:t>
      </w:r>
      <w:r w:rsidR="008313FF" w:rsidRPr="00C4473E">
        <w:rPr>
          <w:rFonts w:ascii="Arial" w:eastAsia="Calibri" w:hAnsi="Arial" w:cs="Arial"/>
          <w:sz w:val="22"/>
          <w:szCs w:val="22"/>
          <w:lang w:val="en-US" w:eastAsia="en-US"/>
        </w:rPr>
        <w:t>.</w:t>
      </w:r>
      <w:r w:rsidR="00107291" w:rsidRPr="00C4473E">
        <w:rPr>
          <w:rFonts w:ascii="Arial" w:eastAsia="Calibri" w:hAnsi="Arial" w:cs="Arial"/>
          <w:sz w:val="22"/>
          <w:szCs w:val="22"/>
          <w:lang w:val="en-US" w:eastAsia="en-US"/>
        </w:rPr>
        <w:t>g</w:t>
      </w:r>
      <w:r w:rsidR="008313FF" w:rsidRPr="00C4473E">
        <w:rPr>
          <w:rFonts w:ascii="Arial" w:eastAsia="Calibri" w:hAnsi="Arial" w:cs="Arial"/>
          <w:sz w:val="22"/>
          <w:szCs w:val="22"/>
          <w:lang w:val="en-US" w:eastAsia="en-US"/>
        </w:rPr>
        <w:t>.</w:t>
      </w:r>
      <w:r w:rsidR="00107291" w:rsidRPr="00C4473E">
        <w:rPr>
          <w:rFonts w:ascii="Arial" w:eastAsia="Calibri" w:hAnsi="Arial" w:cs="Arial"/>
          <w:sz w:val="22"/>
          <w:szCs w:val="22"/>
          <w:lang w:val="en-US" w:eastAsia="en-US"/>
        </w:rPr>
        <w:t xml:space="preserve"> pressure requirements and risk of air </w:t>
      </w:r>
      <w:r w:rsidR="0021788A" w:rsidRPr="00C4473E">
        <w:rPr>
          <w:rFonts w:ascii="Arial" w:eastAsia="Calibri" w:hAnsi="Arial" w:cs="Arial"/>
          <w:sz w:val="22"/>
          <w:szCs w:val="22"/>
          <w:lang w:val="en-US" w:eastAsia="en-US"/>
        </w:rPr>
        <w:t>entrapments</w:t>
      </w:r>
      <w:r w:rsidR="00107291" w:rsidRPr="00C4473E">
        <w:rPr>
          <w:rFonts w:ascii="Arial" w:eastAsia="Calibri" w:hAnsi="Arial" w:cs="Arial"/>
          <w:sz w:val="22"/>
          <w:szCs w:val="22"/>
          <w:lang w:val="en-US" w:eastAsia="en-US"/>
        </w:rPr>
        <w:t>. In the further course of the project</w:t>
      </w:r>
      <w:r w:rsidR="008313FF" w:rsidRPr="00C4473E">
        <w:rPr>
          <w:rFonts w:ascii="Arial" w:eastAsia="Calibri" w:hAnsi="Arial" w:cs="Arial"/>
          <w:sz w:val="22"/>
          <w:szCs w:val="22"/>
          <w:lang w:val="en-US" w:eastAsia="en-US"/>
        </w:rPr>
        <w:t>,</w:t>
      </w:r>
      <w:r w:rsidR="00107291" w:rsidRPr="00C4473E">
        <w:rPr>
          <w:rFonts w:ascii="Arial" w:eastAsia="Calibri" w:hAnsi="Arial" w:cs="Arial"/>
          <w:sz w:val="22"/>
          <w:szCs w:val="22"/>
          <w:lang w:val="en-US" w:eastAsia="en-US"/>
        </w:rPr>
        <w:t xml:space="preserve"> not only the ideal process settings were determined with the help of SIGMASOFT</w:t>
      </w:r>
      <w:r w:rsidR="008313FF" w:rsidRPr="00C4473E">
        <w:rPr>
          <w:rFonts w:ascii="Arial" w:eastAsia="Calibri" w:hAnsi="Arial" w:cs="Arial"/>
          <w:sz w:val="22"/>
          <w:szCs w:val="22"/>
          <w:vertAlign w:val="superscript"/>
          <w:lang w:val="en-US" w:eastAsia="en-US"/>
        </w:rPr>
        <w:t>®</w:t>
      </w:r>
      <w:r w:rsidR="00107291" w:rsidRPr="00C4473E">
        <w:rPr>
          <w:rFonts w:ascii="Arial" w:eastAsia="Calibri" w:hAnsi="Arial" w:cs="Arial"/>
          <w:sz w:val="22"/>
          <w:szCs w:val="22"/>
          <w:lang w:val="en-US" w:eastAsia="en-US"/>
        </w:rPr>
        <w:t xml:space="preserve"> Virtual Molding, but also the complete heating concept of the </w:t>
      </w:r>
      <w:r w:rsidR="008313FF" w:rsidRPr="00C4473E">
        <w:rPr>
          <w:rFonts w:ascii="Arial" w:eastAsia="Calibri" w:hAnsi="Arial" w:cs="Arial"/>
          <w:sz w:val="22"/>
          <w:szCs w:val="22"/>
          <w:lang w:val="en-US" w:eastAsia="en-US"/>
        </w:rPr>
        <w:t>mold</w:t>
      </w:r>
      <w:r w:rsidR="00107291" w:rsidRPr="00C4473E">
        <w:rPr>
          <w:rFonts w:ascii="Arial" w:eastAsia="Calibri" w:hAnsi="Arial" w:cs="Arial"/>
          <w:sz w:val="22"/>
          <w:szCs w:val="22"/>
          <w:lang w:val="en-US" w:eastAsia="en-US"/>
        </w:rPr>
        <w:t xml:space="preserve"> was optimized. </w:t>
      </w:r>
      <w:r w:rsidR="0021788A" w:rsidRPr="00C4473E">
        <w:rPr>
          <w:rFonts w:ascii="Arial" w:eastAsia="Calibri" w:hAnsi="Arial" w:cs="Arial"/>
          <w:sz w:val="22"/>
          <w:szCs w:val="22"/>
          <w:lang w:val="en-US" w:eastAsia="en-US"/>
        </w:rPr>
        <w:t>Based on the results of the virtual analysis t</w:t>
      </w:r>
      <w:r w:rsidR="00107291" w:rsidRPr="00C4473E">
        <w:rPr>
          <w:rFonts w:ascii="Arial" w:eastAsia="Calibri" w:hAnsi="Arial" w:cs="Arial"/>
          <w:sz w:val="22"/>
          <w:szCs w:val="22"/>
          <w:lang w:val="en-US" w:eastAsia="en-US"/>
        </w:rPr>
        <w:t xml:space="preserve">he </w:t>
      </w:r>
      <w:r w:rsidR="008313FF" w:rsidRPr="00C4473E">
        <w:rPr>
          <w:rFonts w:ascii="Arial" w:eastAsia="Calibri" w:hAnsi="Arial" w:cs="Arial"/>
          <w:sz w:val="22"/>
          <w:szCs w:val="22"/>
          <w:lang w:val="en-US" w:eastAsia="en-US"/>
        </w:rPr>
        <w:t>mold</w:t>
      </w:r>
      <w:r w:rsidR="00107291" w:rsidRPr="00C4473E">
        <w:rPr>
          <w:rFonts w:ascii="Arial" w:eastAsia="Calibri" w:hAnsi="Arial" w:cs="Arial"/>
          <w:sz w:val="22"/>
          <w:szCs w:val="22"/>
          <w:lang w:val="en-US" w:eastAsia="en-US"/>
        </w:rPr>
        <w:t xml:space="preserve"> was then built by </w:t>
      </w:r>
      <w:r w:rsidR="00753FE9" w:rsidRPr="00C4473E">
        <w:rPr>
          <w:rFonts w:ascii="Arial" w:eastAsia="Calibri" w:hAnsi="Arial" w:cs="Arial"/>
          <w:sz w:val="22"/>
          <w:szCs w:val="22"/>
          <w:lang w:val="en-US" w:eastAsia="en-US"/>
        </w:rPr>
        <w:t xml:space="preserve">EMDE </w:t>
      </w:r>
      <w:proofErr w:type="spellStart"/>
      <w:r w:rsidR="00753FE9" w:rsidRPr="00C4473E">
        <w:rPr>
          <w:rFonts w:ascii="Arial" w:eastAsia="Calibri" w:hAnsi="Arial" w:cs="Arial"/>
          <w:sz w:val="22"/>
          <w:szCs w:val="22"/>
          <w:lang w:val="en-US" w:eastAsia="en-US"/>
        </w:rPr>
        <w:t>MouldTec</w:t>
      </w:r>
      <w:proofErr w:type="spellEnd"/>
      <w:r w:rsidR="00107291" w:rsidRPr="00C4473E">
        <w:rPr>
          <w:rFonts w:ascii="Arial" w:eastAsia="Calibri" w:hAnsi="Arial" w:cs="Arial"/>
          <w:sz w:val="22"/>
          <w:szCs w:val="22"/>
          <w:lang w:val="en-US" w:eastAsia="en-US"/>
        </w:rPr>
        <w:t xml:space="preserve"> (</w:t>
      </w:r>
      <w:r w:rsidR="00753FE9" w:rsidRPr="00C4473E">
        <w:rPr>
          <w:rFonts w:ascii="Arial" w:eastAsia="Calibri" w:hAnsi="Arial" w:cs="Arial"/>
          <w:sz w:val="22"/>
          <w:szCs w:val="22"/>
          <w:lang w:val="en-US" w:eastAsia="en-US"/>
        </w:rPr>
        <w:t>Booth</w:t>
      </w:r>
      <w:r w:rsidR="00107291" w:rsidRPr="00C4473E">
        <w:rPr>
          <w:rFonts w:ascii="Arial" w:eastAsia="Calibri" w:hAnsi="Arial" w:cs="Arial"/>
          <w:sz w:val="22"/>
          <w:szCs w:val="22"/>
          <w:lang w:val="en-US" w:eastAsia="en-US"/>
        </w:rPr>
        <w:t xml:space="preserve"> A4-4307).</w:t>
      </w:r>
      <w:r w:rsidR="008313FF" w:rsidRPr="00C4473E">
        <w:rPr>
          <w:rFonts w:ascii="Arial" w:eastAsia="Calibri" w:hAnsi="Arial" w:cs="Arial"/>
          <w:sz w:val="22"/>
          <w:szCs w:val="22"/>
          <w:lang w:val="en-US" w:eastAsia="en-US"/>
        </w:rPr>
        <w:t xml:space="preserve"> </w:t>
      </w:r>
    </w:p>
    <w:p w:rsidR="000B511E" w:rsidRPr="00C4473E" w:rsidRDefault="00C4473E" w:rsidP="00AB4D22">
      <w:pPr>
        <w:spacing w:after="200" w:line="400" w:lineRule="atLeast"/>
        <w:rPr>
          <w:rFonts w:ascii="Arial" w:eastAsia="Calibri" w:hAnsi="Arial" w:cs="Arial"/>
          <w:sz w:val="22"/>
          <w:szCs w:val="22"/>
          <w:lang w:val="en-US" w:eastAsia="en-US"/>
        </w:rPr>
      </w:pPr>
      <w:r>
        <w:rPr>
          <w:rStyle w:val="notranslate"/>
          <w:rFonts w:ascii="Arial" w:hAnsi="Arial" w:cs="Arial"/>
          <w:color w:val="000000"/>
          <w:sz w:val="22"/>
          <w:szCs w:val="22"/>
          <w:lang w:val="en-US"/>
        </w:rPr>
        <w:t>At</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Fakuma,</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 xml:space="preserve">interested parties will not only experience the complete design and virtual production at the SIGMA </w:t>
      </w:r>
      <w:r w:rsidR="0021788A" w:rsidRPr="00C4473E">
        <w:rPr>
          <w:rStyle w:val="notranslate"/>
          <w:rFonts w:ascii="Arial" w:hAnsi="Arial" w:cs="Arial"/>
          <w:color w:val="000000"/>
          <w:sz w:val="22"/>
          <w:szCs w:val="22"/>
          <w:lang w:val="en-US"/>
        </w:rPr>
        <w:t>booth</w:t>
      </w:r>
      <w:r w:rsidR="008313FF" w:rsidRPr="00C4473E">
        <w:rPr>
          <w:rStyle w:val="notranslate"/>
          <w:rFonts w:ascii="Arial" w:hAnsi="Arial" w:cs="Arial"/>
          <w:color w:val="000000"/>
          <w:sz w:val="22"/>
          <w:szCs w:val="22"/>
          <w:lang w:val="en-US"/>
        </w:rPr>
        <w:t>, but will also be able</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to</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follow the real production of the pot</w:t>
      </w:r>
      <w:r w:rsidR="0021788A" w:rsidRPr="00C4473E">
        <w:rPr>
          <w:rStyle w:val="notranslate"/>
          <w:rFonts w:ascii="Arial" w:hAnsi="Arial" w:cs="Arial"/>
          <w:color w:val="000000"/>
          <w:sz w:val="22"/>
          <w:szCs w:val="22"/>
          <w:lang w:val="en-US"/>
        </w:rPr>
        <w:t xml:space="preserve"> cloth</w:t>
      </w:r>
      <w:r w:rsidR="008313FF" w:rsidRPr="00C4473E">
        <w:rPr>
          <w:rStyle w:val="notranslate"/>
          <w:rFonts w:ascii="Arial" w:hAnsi="Arial" w:cs="Arial"/>
          <w:color w:val="000000"/>
          <w:sz w:val="22"/>
          <w:szCs w:val="22"/>
          <w:lang w:val="en-US"/>
        </w:rPr>
        <w:t>.</w:t>
      </w:r>
      <w:r w:rsidR="0021788A" w:rsidRPr="00C4473E">
        <w:rPr>
          <w:rFonts w:ascii="Arial" w:hAnsi="Arial" w:cs="Arial"/>
          <w:color w:val="000000"/>
          <w:sz w:val="22"/>
          <w:szCs w:val="22"/>
          <w:lang w:val="en-US"/>
        </w:rPr>
        <w:t xml:space="preserve"> </w:t>
      </w:r>
      <w:r w:rsidR="0021788A" w:rsidRPr="00C4473E">
        <w:rPr>
          <w:rStyle w:val="notranslate"/>
          <w:rFonts w:ascii="Arial" w:hAnsi="Arial" w:cs="Arial"/>
          <w:color w:val="000000"/>
          <w:sz w:val="22"/>
          <w:szCs w:val="22"/>
          <w:lang w:val="en-US"/>
        </w:rPr>
        <w:t>The realized mold will run live</w:t>
      </w:r>
      <w:r w:rsidR="008313FF" w:rsidRPr="00C4473E">
        <w:rPr>
          <w:rStyle w:val="notranslate"/>
          <w:rFonts w:ascii="Arial" w:hAnsi="Arial" w:cs="Arial"/>
          <w:color w:val="000000"/>
          <w:sz w:val="22"/>
          <w:szCs w:val="22"/>
          <w:lang w:val="en-US"/>
        </w:rPr>
        <w:t xml:space="preserve"> at</w:t>
      </w:r>
      <w:r w:rsidR="0021788A" w:rsidRPr="00C4473E">
        <w:rPr>
          <w:rStyle w:val="notranslate"/>
          <w:rFonts w:ascii="Arial" w:hAnsi="Arial" w:cs="Arial"/>
          <w:color w:val="000000"/>
          <w:sz w:val="22"/>
          <w:szCs w:val="22"/>
          <w:lang w:val="en-US"/>
        </w:rPr>
        <w:t xml:space="preserve"> the </w:t>
      </w:r>
      <w:r w:rsidR="008313FF" w:rsidRPr="00C4473E">
        <w:rPr>
          <w:rStyle w:val="notranslate"/>
          <w:rFonts w:ascii="Arial" w:hAnsi="Arial" w:cs="Arial"/>
          <w:color w:val="000000"/>
          <w:sz w:val="22"/>
          <w:szCs w:val="22"/>
          <w:lang w:val="en-US"/>
        </w:rPr>
        <w:t>Momentive</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 xml:space="preserve">booth A4-4307. It will be produced </w:t>
      </w:r>
      <w:r w:rsidR="0021788A" w:rsidRPr="00C4473E">
        <w:rPr>
          <w:rStyle w:val="notranslate"/>
          <w:rFonts w:ascii="Arial" w:hAnsi="Arial" w:cs="Arial"/>
          <w:color w:val="000000"/>
          <w:sz w:val="22"/>
          <w:szCs w:val="22"/>
          <w:lang w:val="en-US"/>
        </w:rPr>
        <w:t xml:space="preserve">with </w:t>
      </w:r>
      <w:r w:rsidR="008313FF" w:rsidRPr="00C4473E">
        <w:rPr>
          <w:rStyle w:val="notranslate"/>
          <w:rFonts w:ascii="Arial" w:hAnsi="Arial" w:cs="Arial"/>
          <w:color w:val="000000"/>
          <w:sz w:val="22"/>
          <w:szCs w:val="22"/>
          <w:lang w:val="en-US"/>
        </w:rPr>
        <w:lastRenderedPageBreak/>
        <w:t>Silopren</w:t>
      </w:r>
      <w:r w:rsidR="0021788A" w:rsidRPr="00C4473E">
        <w:rPr>
          <w:rStyle w:val="notranslate"/>
          <w:rFonts w:ascii="Arial" w:hAnsi="Arial" w:cs="Arial"/>
          <w:color w:val="000000"/>
          <w:sz w:val="22"/>
          <w:szCs w:val="22"/>
          <w:lang w:val="en-US"/>
        </w:rPr>
        <w:t xml:space="preserve"> LSR </w:t>
      </w:r>
      <w:r w:rsidR="008313FF" w:rsidRPr="00C4473E">
        <w:rPr>
          <w:rStyle w:val="notranslate"/>
          <w:rFonts w:ascii="Arial" w:hAnsi="Arial" w:cs="Arial"/>
          <w:color w:val="000000"/>
          <w:sz w:val="22"/>
          <w:szCs w:val="22"/>
          <w:lang w:val="en-US"/>
        </w:rPr>
        <w:t>2650</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on</w:t>
      </w:r>
      <w:r w:rsidR="0021788A" w:rsidRPr="00C4473E">
        <w:rPr>
          <w:rStyle w:val="notranslate"/>
          <w:rFonts w:ascii="Arial" w:hAnsi="Arial" w:cs="Arial"/>
          <w:color w:val="000000"/>
          <w:sz w:val="22"/>
          <w:szCs w:val="22"/>
          <w:lang w:val="en-US"/>
        </w:rPr>
        <w:t xml:space="preserve"> a </w:t>
      </w:r>
      <w:r w:rsidR="008313FF" w:rsidRPr="00C4473E">
        <w:rPr>
          <w:rStyle w:val="notranslate"/>
          <w:rFonts w:ascii="Arial" w:hAnsi="Arial" w:cs="Arial"/>
          <w:color w:val="000000"/>
          <w:sz w:val="22"/>
          <w:szCs w:val="22"/>
          <w:lang w:val="en-US"/>
        </w:rPr>
        <w:t>Smartpower</w:t>
      </w:r>
      <w:r w:rsidR="0021788A" w:rsidRPr="00C4473E">
        <w:rPr>
          <w:rStyle w:val="notranslate"/>
          <w:rFonts w:ascii="Arial" w:hAnsi="Arial" w:cs="Arial"/>
          <w:color w:val="000000"/>
          <w:sz w:val="22"/>
          <w:szCs w:val="22"/>
          <w:lang w:val="en-US"/>
        </w:rPr>
        <w:t xml:space="preserve"> 90/350 UNILOG </w:t>
      </w:r>
      <w:r w:rsidR="008313FF" w:rsidRPr="00C4473E">
        <w:rPr>
          <w:rStyle w:val="notranslate"/>
          <w:rFonts w:ascii="Arial" w:hAnsi="Arial" w:cs="Arial"/>
          <w:color w:val="000000"/>
          <w:sz w:val="22"/>
          <w:szCs w:val="22"/>
          <w:lang w:val="en-US"/>
        </w:rPr>
        <w:t>B8</w:t>
      </w:r>
      <w:r w:rsidR="0021788A" w:rsidRPr="00C4473E">
        <w:rPr>
          <w:rStyle w:val="notranslate"/>
          <w:rFonts w:ascii="Arial" w:hAnsi="Arial" w:cs="Arial"/>
          <w:color w:val="000000"/>
          <w:sz w:val="22"/>
          <w:szCs w:val="22"/>
          <w:lang w:val="en-US"/>
        </w:rPr>
        <w:t xml:space="preserve"> machine of </w:t>
      </w:r>
      <w:r w:rsidR="008313FF" w:rsidRPr="00C4473E">
        <w:rPr>
          <w:rStyle w:val="notranslate"/>
          <w:rFonts w:ascii="Arial" w:hAnsi="Arial" w:cs="Arial"/>
          <w:color w:val="000000"/>
          <w:sz w:val="22"/>
          <w:szCs w:val="22"/>
          <w:lang w:val="en-US"/>
        </w:rPr>
        <w:t>Wittmann</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Battenfeld</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(Booth B1-1204)</w:t>
      </w:r>
      <w:r>
        <w:rPr>
          <w:rStyle w:val="notranslate"/>
          <w:rFonts w:ascii="Arial" w:hAnsi="Arial" w:cs="Arial"/>
          <w:color w:val="000000"/>
          <w:sz w:val="22"/>
          <w:szCs w:val="22"/>
          <w:lang w:val="en-US"/>
        </w:rPr>
        <w:t>, who also provide</w:t>
      </w:r>
      <w:r w:rsidR="0021788A" w:rsidRPr="00C4473E">
        <w:rPr>
          <w:rStyle w:val="notranslate"/>
          <w:rFonts w:ascii="Arial" w:hAnsi="Arial" w:cs="Arial"/>
          <w:color w:val="000000"/>
          <w:sz w:val="22"/>
          <w:szCs w:val="22"/>
          <w:lang w:val="en-US"/>
        </w:rPr>
        <w:t xml:space="preserve"> the handling system</w:t>
      </w:r>
      <w:r w:rsidR="008313FF" w:rsidRPr="00C4473E">
        <w:rPr>
          <w:rStyle w:val="notranslate"/>
          <w:rFonts w:ascii="Arial" w:hAnsi="Arial" w:cs="Arial"/>
          <w:color w:val="000000"/>
          <w:sz w:val="22"/>
          <w:szCs w:val="22"/>
          <w:lang w:val="en-US"/>
        </w:rPr>
        <w:t>.</w:t>
      </w:r>
      <w:r w:rsidR="0021788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The mold and cold runner</w:t>
      </w:r>
      <w:r w:rsidR="0021788A" w:rsidRPr="00C4473E">
        <w:rPr>
          <w:rStyle w:val="notranslate"/>
          <w:rFonts w:ascii="Arial" w:hAnsi="Arial" w:cs="Arial"/>
          <w:color w:val="000000"/>
          <w:sz w:val="22"/>
          <w:szCs w:val="22"/>
          <w:lang w:val="en-US"/>
        </w:rPr>
        <w:t xml:space="preserve"> block</w:t>
      </w:r>
      <w:r w:rsidR="008313FF" w:rsidRPr="00C4473E">
        <w:rPr>
          <w:rStyle w:val="notranslate"/>
          <w:rFonts w:ascii="Arial" w:hAnsi="Arial" w:cs="Arial"/>
          <w:color w:val="000000"/>
          <w:sz w:val="22"/>
          <w:szCs w:val="22"/>
          <w:lang w:val="en-US"/>
        </w:rPr>
        <w:t xml:space="preserve"> from </w:t>
      </w:r>
      <w:r w:rsidR="00753FE9" w:rsidRPr="00C4473E">
        <w:rPr>
          <w:rStyle w:val="notranslate"/>
          <w:rFonts w:ascii="Arial" w:hAnsi="Arial" w:cs="Arial"/>
          <w:color w:val="000000"/>
          <w:sz w:val="22"/>
          <w:szCs w:val="22"/>
          <w:lang w:val="en-US"/>
        </w:rPr>
        <w:t>EMDE</w:t>
      </w:r>
      <w:r w:rsidR="008313FF" w:rsidRPr="00C4473E">
        <w:rPr>
          <w:rStyle w:val="notranslate"/>
          <w:rFonts w:ascii="Arial" w:hAnsi="Arial" w:cs="Arial"/>
          <w:color w:val="000000"/>
          <w:sz w:val="22"/>
          <w:szCs w:val="22"/>
          <w:lang w:val="en-US"/>
        </w:rPr>
        <w:t xml:space="preserve"> are combined with a pump a</w:t>
      </w:r>
      <w:bookmarkStart w:id="0" w:name="_GoBack"/>
      <w:bookmarkEnd w:id="0"/>
      <w:r w:rsidR="008313FF" w:rsidRPr="00C4473E">
        <w:rPr>
          <w:rStyle w:val="notranslate"/>
          <w:rFonts w:ascii="Arial" w:hAnsi="Arial" w:cs="Arial"/>
          <w:color w:val="000000"/>
          <w:sz w:val="22"/>
          <w:szCs w:val="22"/>
          <w:lang w:val="en-US"/>
        </w:rPr>
        <w:t>nd mixing unit ACH "MaxiMix</w:t>
      </w:r>
      <w:r w:rsidR="0021788A" w:rsidRPr="00C4473E">
        <w:rPr>
          <w:rStyle w:val="notranslate"/>
          <w:rFonts w:ascii="Arial" w:hAnsi="Arial" w:cs="Arial"/>
          <w:color w:val="000000"/>
          <w:sz w:val="22"/>
          <w:szCs w:val="22"/>
          <w:lang w:val="en-US"/>
        </w:rPr>
        <w:t xml:space="preserve"> 2</w:t>
      </w:r>
      <w:r w:rsidR="008313FF" w:rsidRPr="00C4473E">
        <w:rPr>
          <w:rStyle w:val="notranslate"/>
          <w:rFonts w:ascii="Arial" w:hAnsi="Arial" w:cs="Arial"/>
          <w:color w:val="000000"/>
          <w:sz w:val="22"/>
          <w:szCs w:val="22"/>
          <w:lang w:val="en-US"/>
        </w:rPr>
        <w:t>G" from ACH</w:t>
      </w:r>
      <w:r w:rsidR="0026055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solution</w:t>
      </w:r>
      <w:r w:rsidR="0026055A" w:rsidRPr="00C4473E">
        <w:rPr>
          <w:rStyle w:val="notranslate"/>
          <w:rFonts w:ascii="Arial" w:hAnsi="Arial" w:cs="Arial"/>
          <w:color w:val="000000"/>
          <w:sz w:val="22"/>
          <w:szCs w:val="22"/>
          <w:lang w:val="en-US"/>
        </w:rPr>
        <w:t xml:space="preserve"> </w:t>
      </w:r>
      <w:r w:rsidR="008313FF" w:rsidRPr="00C4473E">
        <w:rPr>
          <w:rStyle w:val="notranslate"/>
          <w:rFonts w:ascii="Arial" w:hAnsi="Arial" w:cs="Arial"/>
          <w:color w:val="000000"/>
          <w:sz w:val="22"/>
          <w:szCs w:val="22"/>
          <w:lang w:val="en-US"/>
        </w:rPr>
        <w:t>GmbH (</w:t>
      </w:r>
      <w:r w:rsidR="00753FE9" w:rsidRPr="00C4473E">
        <w:rPr>
          <w:rStyle w:val="notranslate"/>
          <w:rFonts w:ascii="Arial" w:hAnsi="Arial" w:cs="Arial"/>
          <w:color w:val="000000"/>
          <w:sz w:val="22"/>
          <w:szCs w:val="22"/>
          <w:lang w:val="en-US"/>
        </w:rPr>
        <w:t>Booth</w:t>
      </w:r>
      <w:r w:rsidR="008313FF" w:rsidRPr="00C4473E">
        <w:rPr>
          <w:rStyle w:val="notranslate"/>
          <w:rFonts w:ascii="Arial" w:hAnsi="Arial" w:cs="Arial"/>
          <w:color w:val="000000"/>
          <w:sz w:val="22"/>
          <w:szCs w:val="22"/>
          <w:lang w:val="en-US"/>
        </w:rPr>
        <w:t xml:space="preserve"> A4-4307). </w:t>
      </w:r>
    </w:p>
    <w:p w:rsidR="00360E28" w:rsidRPr="00852183" w:rsidRDefault="00360E28" w:rsidP="00AC7908">
      <w:pPr>
        <w:tabs>
          <w:tab w:val="left" w:pos="0"/>
        </w:tabs>
        <w:rPr>
          <w:rFonts w:ascii="Arial" w:eastAsia="Calibri" w:hAnsi="Arial" w:cs="Arial"/>
          <w:sz w:val="22"/>
          <w:szCs w:val="22"/>
          <w:lang w:val="en-US" w:eastAsia="en-US"/>
        </w:rPr>
      </w:pPr>
    </w:p>
    <w:p w:rsidR="00E629DE" w:rsidRPr="00852183" w:rsidRDefault="00E629DE" w:rsidP="00AC7908">
      <w:pPr>
        <w:tabs>
          <w:tab w:val="left" w:pos="0"/>
        </w:tabs>
        <w:rPr>
          <w:rFonts w:ascii="Arial" w:hAnsi="Arial" w:cs="Arial"/>
          <w:sz w:val="16"/>
          <w:szCs w:val="16"/>
          <w:lang w:val="en-US"/>
        </w:rPr>
      </w:pPr>
    </w:p>
    <w:p w:rsidR="005A1F53" w:rsidRPr="00852183" w:rsidRDefault="005A1F53" w:rsidP="005A1F53">
      <w:pPr>
        <w:pStyle w:val="KeinLeerraum"/>
        <w:rPr>
          <w:rFonts w:ascii="Arial" w:hAnsi="Arial" w:cs="Arial"/>
          <w:sz w:val="16"/>
          <w:szCs w:val="16"/>
          <w:lang w:val="en-US"/>
        </w:rPr>
      </w:pPr>
      <w:r w:rsidRPr="00852183">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rsidR="005A1F53" w:rsidRPr="00852183" w:rsidRDefault="005A1F53" w:rsidP="005A1F53">
      <w:pPr>
        <w:tabs>
          <w:tab w:val="left" w:pos="0"/>
        </w:tabs>
        <w:rPr>
          <w:rFonts w:ascii="Arial" w:hAnsi="Arial" w:cs="Arial"/>
          <w:sz w:val="16"/>
          <w:szCs w:val="16"/>
          <w:lang w:val="en-US"/>
        </w:rPr>
      </w:pPr>
    </w:p>
    <w:p w:rsidR="005A1F53" w:rsidRPr="00852183" w:rsidRDefault="005A1F53" w:rsidP="005A1F53">
      <w:pPr>
        <w:tabs>
          <w:tab w:val="left" w:pos="0"/>
        </w:tabs>
        <w:rPr>
          <w:rFonts w:ascii="Arial" w:hAnsi="Arial" w:cs="Arial"/>
          <w:sz w:val="16"/>
          <w:szCs w:val="16"/>
          <w:lang w:val="en-US"/>
        </w:rPr>
      </w:pPr>
      <w:r w:rsidRPr="00852183">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25 years. A process-driven simulation tool, SIGMASOFT®</w:t>
      </w:r>
      <w:r w:rsidRPr="00852183">
        <w:rPr>
          <w:rFonts w:ascii="Arial" w:hAnsi="Arial" w:cs="Arial"/>
          <w:sz w:val="16"/>
          <w:szCs w:val="16"/>
          <w:vertAlign w:val="superscript"/>
          <w:lang w:val="en-US"/>
        </w:rPr>
        <w:t xml:space="preserve"> </w:t>
      </w:r>
      <w:r w:rsidRPr="00852183">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5A1F53" w:rsidRPr="00852183" w:rsidRDefault="005A1F53" w:rsidP="005A1F53">
      <w:pPr>
        <w:tabs>
          <w:tab w:val="left" w:pos="0"/>
        </w:tabs>
        <w:rPr>
          <w:rFonts w:ascii="Arial" w:hAnsi="Arial" w:cs="Arial"/>
          <w:sz w:val="16"/>
          <w:szCs w:val="16"/>
          <w:lang w:val="en-US"/>
        </w:rPr>
      </w:pPr>
    </w:p>
    <w:p w:rsidR="005A1F53" w:rsidRPr="00852183" w:rsidRDefault="005A1F53" w:rsidP="005A1F53">
      <w:pPr>
        <w:spacing w:line="0" w:lineRule="atLeast"/>
        <w:jc w:val="left"/>
        <w:rPr>
          <w:rFonts w:ascii="Arial" w:hAnsi="Arial" w:cs="Arial"/>
          <w:sz w:val="16"/>
          <w:szCs w:val="16"/>
          <w:lang w:val="en-US"/>
        </w:rPr>
      </w:pPr>
      <w:r w:rsidRPr="00852183">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5A1F53" w:rsidRPr="00852183" w:rsidRDefault="005A1F53" w:rsidP="005A1F53">
      <w:pPr>
        <w:spacing w:line="0" w:lineRule="atLeast"/>
        <w:jc w:val="left"/>
        <w:rPr>
          <w:rFonts w:ascii="Arial" w:hAnsi="Arial" w:cs="Arial"/>
          <w:sz w:val="16"/>
          <w:szCs w:val="16"/>
          <w:lang w:val="en-US"/>
        </w:rPr>
      </w:pPr>
    </w:p>
    <w:p w:rsidR="005A1F53" w:rsidRPr="00852183" w:rsidRDefault="005A1F53" w:rsidP="005A1F53">
      <w:pPr>
        <w:spacing w:line="0" w:lineRule="atLeast"/>
        <w:jc w:val="left"/>
        <w:rPr>
          <w:rFonts w:ascii="Arial" w:eastAsia="Calibri" w:hAnsi="Arial" w:cs="Arial"/>
          <w:sz w:val="22"/>
          <w:szCs w:val="22"/>
          <w:lang w:val="en-US" w:eastAsia="en-US"/>
        </w:rPr>
      </w:pPr>
    </w:p>
    <w:p w:rsidR="005A1F53" w:rsidRPr="00852183" w:rsidRDefault="005A1F53" w:rsidP="005A1F53">
      <w:pPr>
        <w:spacing w:line="0" w:lineRule="atLeast"/>
        <w:jc w:val="left"/>
        <w:rPr>
          <w:rFonts w:ascii="Arial" w:eastAsia="Calibri" w:hAnsi="Arial" w:cs="Arial"/>
          <w:sz w:val="22"/>
          <w:szCs w:val="22"/>
          <w:lang w:val="en-US" w:eastAsia="en-US"/>
        </w:rPr>
      </w:pPr>
    </w:p>
    <w:p w:rsidR="005A1F53" w:rsidRPr="00852183" w:rsidRDefault="005A1F53" w:rsidP="005A1F53">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852183">
          <w:rPr>
            <w:rStyle w:val="Hyperlink"/>
            <w:rFonts w:ascii="Arial" w:eastAsia="Calibri" w:hAnsi="Arial" w:cs="Arial"/>
            <w:sz w:val="22"/>
            <w:szCs w:val="22"/>
            <w:lang w:val="en-US" w:eastAsia="en-US"/>
          </w:rPr>
          <w:t>www.sigmasoft.de/press</w:t>
        </w:r>
      </w:hyperlink>
    </w:p>
    <w:p w:rsidR="005A1F53" w:rsidRPr="00852183" w:rsidRDefault="005A1F53" w:rsidP="005A1F53">
      <w:pPr>
        <w:spacing w:line="0" w:lineRule="atLeast"/>
        <w:jc w:val="left"/>
        <w:rPr>
          <w:rFonts w:ascii="Arial" w:eastAsia="Calibri" w:hAnsi="Arial" w:cs="Arial"/>
          <w:sz w:val="22"/>
          <w:szCs w:val="22"/>
          <w:lang w:val="en-US" w:eastAsia="en-US"/>
        </w:rPr>
      </w:pPr>
    </w:p>
    <w:p w:rsidR="006E3BF0" w:rsidRPr="00852183" w:rsidRDefault="006E3BF0" w:rsidP="005A1F53">
      <w:pPr>
        <w:tabs>
          <w:tab w:val="left" w:pos="0"/>
        </w:tabs>
        <w:rPr>
          <w:rFonts w:ascii="Arial" w:eastAsia="Calibri" w:hAnsi="Arial" w:cs="Arial"/>
          <w:sz w:val="22"/>
          <w:szCs w:val="22"/>
          <w:lang w:val="en-US" w:eastAsia="en-US"/>
        </w:rPr>
      </w:pPr>
    </w:p>
    <w:sectPr w:rsidR="006E3BF0" w:rsidRPr="00852183"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0F38D4" w:rsidRDefault="00151C04">
    <w:pPr>
      <w:pStyle w:val="Fuzeile"/>
      <w:jc w:val="center"/>
      <w:rPr>
        <w:rFonts w:ascii="Arial" w:hAnsi="Arial" w:cs="Arial"/>
        <w:sz w:val="20"/>
      </w:rPr>
    </w:pPr>
  </w:p>
  <w:p w:rsidR="00151C04" w:rsidRPr="005A1F53" w:rsidRDefault="003A7733" w:rsidP="00AC7908">
    <w:pPr>
      <w:pStyle w:val="Fuzeile"/>
      <w:jc w:val="center"/>
      <w:rPr>
        <w:rFonts w:ascii="Arial" w:hAnsi="Arial" w:cs="Arial"/>
        <w:sz w:val="20"/>
        <w:lang w:val="en-US"/>
      </w:rPr>
    </w:pPr>
    <w:r w:rsidRPr="005A1F53">
      <w:rPr>
        <w:rFonts w:ascii="Arial" w:hAnsi="Arial" w:cs="Arial"/>
        <w:sz w:val="20"/>
        <w:lang w:val="en-US"/>
      </w:rPr>
      <w:t>PRESSE</w:t>
    </w:r>
    <w:r w:rsidR="005A1F53" w:rsidRPr="005A1F53">
      <w:rPr>
        <w:rFonts w:ascii="Arial" w:hAnsi="Arial" w:cs="Arial"/>
        <w:sz w:val="20"/>
        <w:lang w:val="en-US"/>
      </w:rPr>
      <w:t xml:space="preserve"> RELEASE</w:t>
    </w:r>
    <w:r w:rsidR="00151C04" w:rsidRPr="005A1F53">
      <w:rPr>
        <w:rFonts w:ascii="Arial" w:hAnsi="Arial" w:cs="Arial"/>
        <w:sz w:val="20"/>
        <w:lang w:val="en-US"/>
      </w:rPr>
      <w:t xml:space="preserve"> - SIGMA Engineering GmbH - </w:t>
    </w:r>
    <w:r w:rsidR="005A1F53" w:rsidRPr="005A1F53">
      <w:rPr>
        <w:rFonts w:ascii="Arial" w:hAnsi="Arial" w:cs="Arial"/>
        <w:sz w:val="20"/>
        <w:lang w:val="en-US"/>
      </w:rPr>
      <w:t>Page</w:t>
    </w:r>
    <w:r w:rsidR="00151C04" w:rsidRPr="005A1F53">
      <w:rPr>
        <w:rFonts w:ascii="Arial" w:hAnsi="Arial" w:cs="Arial"/>
        <w:sz w:val="20"/>
        <w:lang w:val="en-US"/>
      </w:rPr>
      <w:t xml:space="preserve"> </w:t>
    </w:r>
    <w:r w:rsidR="00151C04" w:rsidRPr="000F38D4">
      <w:rPr>
        <w:rFonts w:ascii="Arial" w:hAnsi="Arial" w:cs="Arial"/>
        <w:sz w:val="20"/>
      </w:rPr>
      <w:fldChar w:fldCharType="begin"/>
    </w:r>
    <w:r w:rsidR="00D30B36" w:rsidRPr="005A1F53">
      <w:rPr>
        <w:rFonts w:ascii="Arial" w:hAnsi="Arial" w:cs="Arial"/>
        <w:sz w:val="20"/>
        <w:lang w:val="en-US"/>
      </w:rPr>
      <w:instrText>PAGE</w:instrText>
    </w:r>
    <w:r w:rsidR="00151C04" w:rsidRPr="005A1F53">
      <w:rPr>
        <w:rFonts w:ascii="Arial" w:hAnsi="Arial" w:cs="Arial"/>
        <w:sz w:val="20"/>
        <w:lang w:val="en-US"/>
      </w:rPr>
      <w:instrText xml:space="preserve">   \* MERGEFORMAT</w:instrText>
    </w:r>
    <w:r w:rsidR="00151C04" w:rsidRPr="000F38D4">
      <w:rPr>
        <w:rFonts w:ascii="Arial" w:hAnsi="Arial" w:cs="Arial"/>
        <w:sz w:val="20"/>
      </w:rPr>
      <w:fldChar w:fldCharType="separate"/>
    </w:r>
    <w:r w:rsidR="00C4473E">
      <w:rPr>
        <w:rFonts w:ascii="Arial" w:hAnsi="Arial" w:cs="Arial"/>
        <w:noProof/>
        <w:sz w:val="20"/>
        <w:lang w:val="en-US"/>
      </w:rPr>
      <w:t>3</w:t>
    </w:r>
    <w:r w:rsidR="00151C04" w:rsidRPr="000F38D4">
      <w:rPr>
        <w:rFonts w:ascii="Arial" w:hAnsi="Arial" w:cs="Arial"/>
        <w:sz w:val="20"/>
      </w:rPr>
      <w:fldChar w:fldCharType="end"/>
    </w:r>
    <w:r w:rsidR="00151C04" w:rsidRPr="005A1F53">
      <w:rPr>
        <w:rFonts w:ascii="Arial" w:hAnsi="Arial" w:cs="Arial"/>
        <w:sz w:val="20"/>
        <w:lang w:val="en-US"/>
      </w:rPr>
      <w:t xml:space="preserve"> </w:t>
    </w:r>
    <w:r w:rsidR="005A1F53" w:rsidRPr="005A1F53">
      <w:rPr>
        <w:rFonts w:ascii="Arial" w:hAnsi="Arial" w:cs="Arial"/>
        <w:sz w:val="20"/>
        <w:lang w:val="en-US"/>
      </w:rPr>
      <w:t>of</w:t>
    </w:r>
    <w:r w:rsidR="00151C04" w:rsidRPr="005A1F53">
      <w:rPr>
        <w:rFonts w:ascii="Arial" w:hAnsi="Arial" w:cs="Arial"/>
        <w:sz w:val="20"/>
        <w:lang w:val="en-US"/>
      </w:rPr>
      <w:t xml:space="preserve"> </w:t>
    </w:r>
    <w:r w:rsidR="00E4665C" w:rsidRPr="005A1F53">
      <w:rPr>
        <w:rFonts w:ascii="Arial" w:hAnsi="Arial" w:cs="Arial"/>
        <w:sz w:val="20"/>
        <w:lang w:val="en-US"/>
      </w:rPr>
      <w:t>3</w:t>
    </w:r>
  </w:p>
  <w:p w:rsidR="00151C04" w:rsidRPr="005A1F53" w:rsidRDefault="00151C04">
    <w:pPr>
      <w:pStyle w:val="Fuzeile"/>
      <w:jc w:val="center"/>
      <w:rPr>
        <w:rFonts w:ascii="Arial" w:hAnsi="Arial" w:cs="Arial"/>
        <w:sz w:val="20"/>
        <w:lang w:val="en-US"/>
      </w:rPr>
    </w:pPr>
  </w:p>
  <w:p w:rsidR="00151C04" w:rsidRPr="005A1F53"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415852">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195D"/>
    <w:rsid w:val="000257C2"/>
    <w:rsid w:val="00025EB7"/>
    <w:rsid w:val="00027373"/>
    <w:rsid w:val="00032080"/>
    <w:rsid w:val="00032298"/>
    <w:rsid w:val="00034AE0"/>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FD4"/>
    <w:rsid w:val="000C3392"/>
    <w:rsid w:val="000C5989"/>
    <w:rsid w:val="000C6F9C"/>
    <w:rsid w:val="000C7A4E"/>
    <w:rsid w:val="000D3310"/>
    <w:rsid w:val="000D6618"/>
    <w:rsid w:val="000E0B22"/>
    <w:rsid w:val="000E3FDB"/>
    <w:rsid w:val="000F1CF6"/>
    <w:rsid w:val="000F38D4"/>
    <w:rsid w:val="000F3AC1"/>
    <w:rsid w:val="000F416A"/>
    <w:rsid w:val="000F4A36"/>
    <w:rsid w:val="000F5D4E"/>
    <w:rsid w:val="000F614F"/>
    <w:rsid w:val="000F7320"/>
    <w:rsid w:val="00100181"/>
    <w:rsid w:val="00104534"/>
    <w:rsid w:val="00107291"/>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862"/>
    <w:rsid w:val="00171A89"/>
    <w:rsid w:val="00174822"/>
    <w:rsid w:val="001758E1"/>
    <w:rsid w:val="00177C6C"/>
    <w:rsid w:val="0018507F"/>
    <w:rsid w:val="00186F4E"/>
    <w:rsid w:val="001920B7"/>
    <w:rsid w:val="001930FB"/>
    <w:rsid w:val="001941CA"/>
    <w:rsid w:val="00194D45"/>
    <w:rsid w:val="00195BA9"/>
    <w:rsid w:val="001A23FE"/>
    <w:rsid w:val="001A5C70"/>
    <w:rsid w:val="001A65E0"/>
    <w:rsid w:val="001A78E7"/>
    <w:rsid w:val="001B182F"/>
    <w:rsid w:val="001B484D"/>
    <w:rsid w:val="001B5783"/>
    <w:rsid w:val="001B5A21"/>
    <w:rsid w:val="001C29C6"/>
    <w:rsid w:val="001C771F"/>
    <w:rsid w:val="001C7ACB"/>
    <w:rsid w:val="001D270E"/>
    <w:rsid w:val="001D6CD9"/>
    <w:rsid w:val="001E1E18"/>
    <w:rsid w:val="001E3CEF"/>
    <w:rsid w:val="001E6927"/>
    <w:rsid w:val="001F2ADB"/>
    <w:rsid w:val="001F58EA"/>
    <w:rsid w:val="00200D8A"/>
    <w:rsid w:val="0020172E"/>
    <w:rsid w:val="00201BCF"/>
    <w:rsid w:val="00202A00"/>
    <w:rsid w:val="002072AC"/>
    <w:rsid w:val="00207A7D"/>
    <w:rsid w:val="00212C06"/>
    <w:rsid w:val="002166F7"/>
    <w:rsid w:val="0021788A"/>
    <w:rsid w:val="00221749"/>
    <w:rsid w:val="00225A45"/>
    <w:rsid w:val="00227A2B"/>
    <w:rsid w:val="002350E8"/>
    <w:rsid w:val="00235426"/>
    <w:rsid w:val="002378FE"/>
    <w:rsid w:val="00243458"/>
    <w:rsid w:val="00244010"/>
    <w:rsid w:val="00246335"/>
    <w:rsid w:val="00247B14"/>
    <w:rsid w:val="002507A9"/>
    <w:rsid w:val="002514CF"/>
    <w:rsid w:val="0026055A"/>
    <w:rsid w:val="00260BB4"/>
    <w:rsid w:val="00260E01"/>
    <w:rsid w:val="002621BD"/>
    <w:rsid w:val="002658EC"/>
    <w:rsid w:val="00265CA0"/>
    <w:rsid w:val="00274BAB"/>
    <w:rsid w:val="00281131"/>
    <w:rsid w:val="00281D56"/>
    <w:rsid w:val="00285649"/>
    <w:rsid w:val="0028610B"/>
    <w:rsid w:val="00286335"/>
    <w:rsid w:val="00290493"/>
    <w:rsid w:val="00292C55"/>
    <w:rsid w:val="00292CBA"/>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A6A"/>
    <w:rsid w:val="002E6FEE"/>
    <w:rsid w:val="002F6FC1"/>
    <w:rsid w:val="002F7255"/>
    <w:rsid w:val="0030058E"/>
    <w:rsid w:val="0030234A"/>
    <w:rsid w:val="003032E2"/>
    <w:rsid w:val="00303917"/>
    <w:rsid w:val="00303A76"/>
    <w:rsid w:val="00305B58"/>
    <w:rsid w:val="00311ED2"/>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2823"/>
    <w:rsid w:val="00383716"/>
    <w:rsid w:val="00392678"/>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15852"/>
    <w:rsid w:val="00421996"/>
    <w:rsid w:val="004238F5"/>
    <w:rsid w:val="00425948"/>
    <w:rsid w:val="00427E23"/>
    <w:rsid w:val="0043317D"/>
    <w:rsid w:val="0043718C"/>
    <w:rsid w:val="00440A9F"/>
    <w:rsid w:val="004434F8"/>
    <w:rsid w:val="004515D3"/>
    <w:rsid w:val="00456654"/>
    <w:rsid w:val="00466743"/>
    <w:rsid w:val="004703BA"/>
    <w:rsid w:val="0047412E"/>
    <w:rsid w:val="00475F55"/>
    <w:rsid w:val="004763E0"/>
    <w:rsid w:val="00476924"/>
    <w:rsid w:val="0048211C"/>
    <w:rsid w:val="00484048"/>
    <w:rsid w:val="00495641"/>
    <w:rsid w:val="00496A22"/>
    <w:rsid w:val="004A4D72"/>
    <w:rsid w:val="004B0569"/>
    <w:rsid w:val="004B6643"/>
    <w:rsid w:val="004B7E60"/>
    <w:rsid w:val="004C0043"/>
    <w:rsid w:val="004C1203"/>
    <w:rsid w:val="004C233F"/>
    <w:rsid w:val="004C4052"/>
    <w:rsid w:val="004D1000"/>
    <w:rsid w:val="004D1661"/>
    <w:rsid w:val="004D2326"/>
    <w:rsid w:val="004D4967"/>
    <w:rsid w:val="004D79A6"/>
    <w:rsid w:val="004E232B"/>
    <w:rsid w:val="004E3A77"/>
    <w:rsid w:val="004E71C5"/>
    <w:rsid w:val="004E755A"/>
    <w:rsid w:val="004E7933"/>
    <w:rsid w:val="004F0C33"/>
    <w:rsid w:val="004F2BF7"/>
    <w:rsid w:val="004F6FAF"/>
    <w:rsid w:val="005016CD"/>
    <w:rsid w:val="00505F27"/>
    <w:rsid w:val="00506083"/>
    <w:rsid w:val="00506AAA"/>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1F53"/>
    <w:rsid w:val="005A525B"/>
    <w:rsid w:val="005A5539"/>
    <w:rsid w:val="005B11F1"/>
    <w:rsid w:val="005B4FA3"/>
    <w:rsid w:val="005B7412"/>
    <w:rsid w:val="005B767D"/>
    <w:rsid w:val="005C3823"/>
    <w:rsid w:val="005C49B8"/>
    <w:rsid w:val="005D2805"/>
    <w:rsid w:val="005D3FCB"/>
    <w:rsid w:val="005E5496"/>
    <w:rsid w:val="005F430F"/>
    <w:rsid w:val="005F605A"/>
    <w:rsid w:val="006000C5"/>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457DD"/>
    <w:rsid w:val="00646A82"/>
    <w:rsid w:val="006541C4"/>
    <w:rsid w:val="00657D08"/>
    <w:rsid w:val="00660022"/>
    <w:rsid w:val="0066314F"/>
    <w:rsid w:val="006640C8"/>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0782"/>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5FAE"/>
    <w:rsid w:val="00751138"/>
    <w:rsid w:val="00753FE9"/>
    <w:rsid w:val="00755993"/>
    <w:rsid w:val="007614DF"/>
    <w:rsid w:val="00763CE0"/>
    <w:rsid w:val="00766340"/>
    <w:rsid w:val="00767D38"/>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0178"/>
    <w:rsid w:val="007D4909"/>
    <w:rsid w:val="007D7611"/>
    <w:rsid w:val="007E0FFE"/>
    <w:rsid w:val="007E27F3"/>
    <w:rsid w:val="007E40AB"/>
    <w:rsid w:val="007F2947"/>
    <w:rsid w:val="007F4ED3"/>
    <w:rsid w:val="007F4F3D"/>
    <w:rsid w:val="008025FF"/>
    <w:rsid w:val="00802BDE"/>
    <w:rsid w:val="00827D80"/>
    <w:rsid w:val="008303D1"/>
    <w:rsid w:val="008313FF"/>
    <w:rsid w:val="00831F6E"/>
    <w:rsid w:val="00834CEB"/>
    <w:rsid w:val="008352C7"/>
    <w:rsid w:val="008353B1"/>
    <w:rsid w:val="00841DCD"/>
    <w:rsid w:val="00841DD6"/>
    <w:rsid w:val="00846D1C"/>
    <w:rsid w:val="008479F4"/>
    <w:rsid w:val="00850DA3"/>
    <w:rsid w:val="0085218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20EF"/>
    <w:rsid w:val="00904A28"/>
    <w:rsid w:val="009135F8"/>
    <w:rsid w:val="00914F32"/>
    <w:rsid w:val="009159B1"/>
    <w:rsid w:val="009161F7"/>
    <w:rsid w:val="00921684"/>
    <w:rsid w:val="00921F9C"/>
    <w:rsid w:val="00930391"/>
    <w:rsid w:val="009331F7"/>
    <w:rsid w:val="00935C8C"/>
    <w:rsid w:val="00937202"/>
    <w:rsid w:val="00942987"/>
    <w:rsid w:val="00944339"/>
    <w:rsid w:val="00944E28"/>
    <w:rsid w:val="0095252C"/>
    <w:rsid w:val="00952E90"/>
    <w:rsid w:val="0096239C"/>
    <w:rsid w:val="00962D65"/>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11B7"/>
    <w:rsid w:val="00AF29AB"/>
    <w:rsid w:val="00AF71C4"/>
    <w:rsid w:val="00B01797"/>
    <w:rsid w:val="00B116B5"/>
    <w:rsid w:val="00B11A2A"/>
    <w:rsid w:val="00B153B4"/>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F56"/>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45AF"/>
    <w:rsid w:val="00C4473E"/>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30CC"/>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9A0"/>
    <w:rsid w:val="00D8484A"/>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20C8"/>
    <w:rsid w:val="00E13FD4"/>
    <w:rsid w:val="00E1485D"/>
    <w:rsid w:val="00E15A6B"/>
    <w:rsid w:val="00E21365"/>
    <w:rsid w:val="00E306D8"/>
    <w:rsid w:val="00E32BA3"/>
    <w:rsid w:val="00E344BF"/>
    <w:rsid w:val="00E37115"/>
    <w:rsid w:val="00E43D90"/>
    <w:rsid w:val="00E4665C"/>
    <w:rsid w:val="00E4691F"/>
    <w:rsid w:val="00E50075"/>
    <w:rsid w:val="00E511B8"/>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10B8"/>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414B"/>
    <w:rsid w:val="00F452D3"/>
    <w:rsid w:val="00F45F0A"/>
    <w:rsid w:val="00F51DDD"/>
    <w:rsid w:val="00F536A9"/>
    <w:rsid w:val="00F54148"/>
    <w:rsid w:val="00F5692B"/>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636D"/>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5A1F53"/>
    <w:pPr>
      <w:jc w:val="both"/>
    </w:pPr>
    <w:rPr>
      <w:rFonts w:ascii="Times New Roman" w:eastAsia="Times New Roman" w:hAnsi="Times New Roman"/>
      <w:sz w:val="24"/>
      <w:lang w:val="en-GB"/>
    </w:rPr>
  </w:style>
  <w:style w:type="character" w:customStyle="1" w:styleId="notranslate">
    <w:name w:val="notranslate"/>
    <w:basedOn w:val="Absatz-Standardschriftart"/>
    <w:rsid w:val="0083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D3CF-D265-42C5-B328-2205A7AFA8DC}">
  <ds:schemaRefs>
    <ds:schemaRef ds:uri="http://schemas.openxmlformats.org/officeDocument/2006/bibliography"/>
  </ds:schemaRefs>
</ds:datastoreItem>
</file>

<file path=customXml/itemProps2.xml><?xml version="1.0" encoding="utf-8"?>
<ds:datastoreItem xmlns:ds="http://schemas.openxmlformats.org/officeDocument/2006/customXml" ds:itemID="{FDADDB25-02B3-4CC7-8582-3B9C5851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5005</Characters>
  <Application>Microsoft Office Word</Application>
  <DocSecurity>0</DocSecurity>
  <Lines>41</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5788</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5</cp:revision>
  <cp:lastPrinted>2015-10-09T10:00:00Z</cp:lastPrinted>
  <dcterms:created xsi:type="dcterms:W3CDTF">2018-08-22T14:58:00Z</dcterms:created>
  <dcterms:modified xsi:type="dcterms:W3CDTF">2018-08-23T07:09:00Z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