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1941CA" w:rsidRDefault="00B377F8" w:rsidP="00E50075">
      <w:pPr>
        <w:jc w:val="left"/>
        <w:rPr>
          <w:rFonts w:ascii="Arial" w:hAnsi="Arial" w:cs="Arial"/>
          <w:b/>
          <w:szCs w:val="24"/>
          <w:lang w:val="de-DE"/>
        </w:rPr>
      </w:pPr>
    </w:p>
    <w:p w:rsidR="000A466F" w:rsidRPr="001941CA" w:rsidRDefault="001941CA" w:rsidP="00990720">
      <w:pPr>
        <w:framePr w:w="2835" w:hSpace="181" w:wrap="around" w:vAnchor="page" w:hAnchor="page" w:x="7717" w:y="2209" w:anchorLock="1"/>
        <w:shd w:val="solid" w:color="FFFFFF" w:fill="FFFFFF"/>
        <w:rPr>
          <w:rFonts w:ascii="Arial" w:hAnsi="Arial" w:cs="Arial"/>
          <w:b/>
          <w:sz w:val="20"/>
          <w:lang w:val="de-DE"/>
        </w:rPr>
      </w:pPr>
      <w:r w:rsidRPr="001941CA">
        <w:rPr>
          <w:rFonts w:ascii="Arial" w:hAnsi="Arial" w:cs="Arial"/>
          <w:b/>
          <w:sz w:val="20"/>
          <w:lang w:val="de-DE"/>
        </w:rPr>
        <w:t>Kontakt</w:t>
      </w:r>
      <w:r w:rsidR="000A466F" w:rsidRPr="001941CA">
        <w:rPr>
          <w:rFonts w:ascii="Arial" w:hAnsi="Arial" w:cs="Arial"/>
          <w:b/>
          <w:sz w:val="20"/>
          <w:lang w:val="de-DE"/>
        </w:rPr>
        <w:t xml:space="preserve">: </w:t>
      </w:r>
    </w:p>
    <w:p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rsidR="00586D02" w:rsidRPr="002C3311" w:rsidRDefault="002514CF" w:rsidP="00990720">
      <w:pPr>
        <w:framePr w:w="2835" w:hSpace="181" w:wrap="around" w:vAnchor="page" w:hAnchor="page" w:x="7717" w:y="2209" w:anchorLock="1"/>
        <w:shd w:val="solid" w:color="FFFFFF" w:fill="FFFFFF"/>
        <w:rPr>
          <w:rFonts w:ascii="Arial" w:hAnsi="Arial" w:cs="Arial"/>
          <w:sz w:val="20"/>
          <w:lang w:val="de-DE"/>
        </w:rPr>
      </w:pPr>
      <w:proofErr w:type="spellStart"/>
      <w:r w:rsidRPr="002C3311">
        <w:rPr>
          <w:rFonts w:ascii="Arial" w:hAnsi="Arial" w:cs="Arial"/>
          <w:sz w:val="20"/>
          <w:lang w:val="de-DE"/>
        </w:rPr>
        <w:t>B.Sc</w:t>
      </w:r>
      <w:proofErr w:type="spellEnd"/>
      <w:r w:rsidRPr="002C3311">
        <w:rPr>
          <w:rFonts w:ascii="Arial" w:hAnsi="Arial" w:cs="Arial"/>
          <w:sz w:val="20"/>
          <w:lang w:val="de-DE"/>
        </w:rPr>
        <w:t xml:space="preserve">. Vanessa </w:t>
      </w:r>
      <w:r w:rsidR="00884ED4" w:rsidRPr="002C3311">
        <w:rPr>
          <w:rFonts w:ascii="Arial" w:hAnsi="Arial" w:cs="Arial"/>
          <w:sz w:val="20"/>
          <w:lang w:val="de-DE"/>
        </w:rPr>
        <w:t>Frekers</w:t>
      </w:r>
    </w:p>
    <w:p w:rsidR="00884ED4" w:rsidRPr="002C3311" w:rsidRDefault="00287C29" w:rsidP="00990720">
      <w:pPr>
        <w:framePr w:w="2835" w:hSpace="181" w:wrap="around" w:vAnchor="page" w:hAnchor="page" w:x="7717" w:y="2209" w:anchorLock="1"/>
        <w:shd w:val="solid" w:color="FFFFFF" w:fill="FFFFFF"/>
        <w:rPr>
          <w:rFonts w:ascii="Arial" w:hAnsi="Arial" w:cs="Arial"/>
          <w:sz w:val="20"/>
          <w:lang w:val="de-DE"/>
        </w:rPr>
      </w:pPr>
      <w:hyperlink r:id="rId9" w:history="1">
        <w:r w:rsidR="00884ED4" w:rsidRPr="002C3311">
          <w:rPr>
            <w:rStyle w:val="Hyperlink"/>
            <w:rFonts w:ascii="Arial" w:hAnsi="Arial" w:cs="Arial"/>
            <w:sz w:val="20"/>
            <w:lang w:val="de-DE"/>
          </w:rPr>
          <w:t>v.frekers@sigmasoft.de</w:t>
        </w:r>
      </w:hyperlink>
      <w:r w:rsidR="00884ED4" w:rsidRPr="002C3311">
        <w:rPr>
          <w:rFonts w:ascii="Arial" w:hAnsi="Arial" w:cs="Arial"/>
          <w:sz w:val="20"/>
          <w:lang w:val="de-DE"/>
        </w:rPr>
        <w:t xml:space="preserve"> </w:t>
      </w:r>
    </w:p>
    <w:p w:rsidR="00A45EBF" w:rsidRPr="001941CA" w:rsidRDefault="00586D02"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+49-241-89495-0</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1941CA">
        <w:rPr>
          <w:rFonts w:ascii="Arial" w:hAnsi="Arial" w:cs="Arial"/>
          <w:sz w:val="20"/>
          <w:lang w:val="de-DE"/>
        </w:rPr>
        <w:t>Kackertstr</w:t>
      </w:r>
      <w:proofErr w:type="spellEnd"/>
      <w:r w:rsidRPr="001941CA">
        <w:rPr>
          <w:rFonts w:ascii="Arial" w:hAnsi="Arial" w:cs="Arial"/>
          <w:sz w:val="20"/>
          <w:lang w:val="de-DE"/>
        </w:rPr>
        <w:t>. 11</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 xml:space="preserve">D-52072 – Aachen </w:t>
      </w:r>
    </w:p>
    <w:p w:rsidR="000A466F" w:rsidRPr="001941CA"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941CA"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Pressemitteilung</w:t>
      </w:r>
    </w:p>
    <w:p w:rsidR="00B377F8" w:rsidRDefault="003350B8" w:rsidP="00B377F8">
      <w:pPr>
        <w:rPr>
          <w:rFonts w:ascii="Arial" w:hAnsi="Arial" w:cs="Arial"/>
          <w:b/>
          <w:szCs w:val="24"/>
          <w:lang w:val="de-DE"/>
        </w:rPr>
      </w:pPr>
      <w:r>
        <w:rPr>
          <w:rFonts w:ascii="Arial" w:hAnsi="Arial" w:cs="Arial"/>
          <w:b/>
          <w:noProof/>
          <w:szCs w:val="24"/>
          <w:lang w:val="de-DE"/>
        </w:rPr>
        <w:drawing>
          <wp:inline distT="0" distB="0" distL="0" distR="0">
            <wp:extent cx="1924050" cy="1038225"/>
            <wp:effectExtent l="0" t="0" r="0" b="9525"/>
            <wp:docPr id="1" name="Bild 1" descr="DKT_201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T_2018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038225"/>
                    </a:xfrm>
                    <a:prstGeom prst="rect">
                      <a:avLst/>
                    </a:prstGeom>
                    <a:noFill/>
                    <a:ln>
                      <a:noFill/>
                    </a:ln>
                  </pic:spPr>
                </pic:pic>
              </a:graphicData>
            </a:graphic>
          </wp:inline>
        </w:drawing>
      </w:r>
    </w:p>
    <w:p w:rsidR="00DF1617" w:rsidRDefault="00DF1617" w:rsidP="00B377F8">
      <w:pPr>
        <w:rPr>
          <w:rFonts w:ascii="Arial" w:hAnsi="Arial" w:cs="Arial"/>
          <w:b/>
          <w:szCs w:val="24"/>
          <w:lang w:val="de-DE"/>
        </w:rPr>
      </w:pPr>
    </w:p>
    <w:p w:rsidR="00DF1617" w:rsidRPr="001941CA" w:rsidRDefault="00DF1617" w:rsidP="00B377F8">
      <w:pPr>
        <w:rPr>
          <w:rFonts w:ascii="Arial" w:hAnsi="Arial" w:cs="Arial"/>
          <w:b/>
          <w:szCs w:val="24"/>
          <w:lang w:val="de-DE"/>
        </w:rPr>
      </w:pPr>
      <w:r>
        <w:rPr>
          <w:rFonts w:ascii="Arial" w:hAnsi="Arial" w:cs="Arial"/>
          <w:b/>
          <w:szCs w:val="24"/>
          <w:lang w:val="de-DE"/>
        </w:rPr>
        <w:t>Halle 12, Stand 419</w:t>
      </w:r>
    </w:p>
    <w:p w:rsidR="00681BCB" w:rsidRPr="001941CA" w:rsidRDefault="00681BCB" w:rsidP="00B377F8">
      <w:pPr>
        <w:rPr>
          <w:rFonts w:ascii="Arial" w:hAnsi="Arial" w:cs="Arial"/>
          <w:b/>
          <w:szCs w:val="24"/>
          <w:lang w:val="de-DE"/>
        </w:rPr>
      </w:pPr>
    </w:p>
    <w:p w:rsidR="00871304" w:rsidRPr="00A81777" w:rsidRDefault="00A43787" w:rsidP="00D33828">
      <w:pPr>
        <w:jc w:val="center"/>
        <w:rPr>
          <w:rFonts w:ascii="Arial" w:eastAsia="Calibri" w:hAnsi="Arial"/>
          <w:b/>
          <w:szCs w:val="24"/>
          <w:lang w:val="de-DE" w:eastAsia="en-US"/>
        </w:rPr>
      </w:pPr>
      <w:proofErr w:type="spellStart"/>
      <w:r>
        <w:rPr>
          <w:rFonts w:ascii="Arial" w:eastAsia="Calibri" w:hAnsi="Arial"/>
          <w:b/>
          <w:szCs w:val="24"/>
          <w:lang w:val="de-DE" w:eastAsia="en-US"/>
        </w:rPr>
        <w:t>Elastomerb</w:t>
      </w:r>
      <w:r w:rsidR="00DF1617">
        <w:rPr>
          <w:rFonts w:ascii="Arial" w:eastAsia="Calibri" w:hAnsi="Arial"/>
          <w:b/>
          <w:szCs w:val="24"/>
          <w:lang w:val="de-DE" w:eastAsia="en-US"/>
        </w:rPr>
        <w:t>auteile</w:t>
      </w:r>
      <w:proofErr w:type="spellEnd"/>
    </w:p>
    <w:p w:rsidR="00B377F8" w:rsidRDefault="00DF1617" w:rsidP="00E72D52">
      <w:pPr>
        <w:jc w:val="center"/>
        <w:rPr>
          <w:rFonts w:ascii="Arial" w:eastAsia="Calibri" w:hAnsi="Arial"/>
          <w:b/>
          <w:sz w:val="28"/>
          <w:szCs w:val="28"/>
          <w:lang w:val="de-DE" w:eastAsia="en-US"/>
        </w:rPr>
      </w:pPr>
      <w:r>
        <w:rPr>
          <w:rFonts w:ascii="Arial" w:eastAsia="Calibri" w:hAnsi="Arial"/>
          <w:b/>
          <w:sz w:val="28"/>
          <w:szCs w:val="28"/>
          <w:lang w:val="de-DE" w:eastAsia="en-US"/>
        </w:rPr>
        <w:t xml:space="preserve">Mit virtueller </w:t>
      </w:r>
      <w:proofErr w:type="spellStart"/>
      <w:r>
        <w:rPr>
          <w:rFonts w:ascii="Arial" w:eastAsia="Calibri" w:hAnsi="Arial"/>
          <w:b/>
          <w:sz w:val="28"/>
          <w:szCs w:val="28"/>
          <w:lang w:val="de-DE" w:eastAsia="en-US"/>
        </w:rPr>
        <w:t>DoE</w:t>
      </w:r>
      <w:proofErr w:type="spellEnd"/>
      <w:r>
        <w:rPr>
          <w:rFonts w:ascii="Arial" w:eastAsia="Calibri" w:hAnsi="Arial"/>
          <w:b/>
          <w:sz w:val="28"/>
          <w:szCs w:val="28"/>
          <w:lang w:val="de-DE" w:eastAsia="en-US"/>
        </w:rPr>
        <w:t xml:space="preserve"> zum besten Angusssystem</w:t>
      </w:r>
    </w:p>
    <w:p w:rsidR="00D5212A" w:rsidRDefault="00D5212A" w:rsidP="00E72D52">
      <w:pPr>
        <w:jc w:val="center"/>
        <w:rPr>
          <w:rFonts w:ascii="Arial" w:eastAsia="Calibri" w:hAnsi="Arial"/>
          <w:b/>
          <w:szCs w:val="24"/>
          <w:lang w:val="de-DE" w:eastAsia="en-US"/>
        </w:rPr>
      </w:pPr>
    </w:p>
    <w:p w:rsidR="00D5212A" w:rsidRPr="00D5212A" w:rsidRDefault="00D93F3B" w:rsidP="00E72D52">
      <w:pPr>
        <w:jc w:val="center"/>
        <w:rPr>
          <w:rFonts w:ascii="Arial" w:eastAsia="Calibri" w:hAnsi="Arial"/>
          <w:b/>
          <w:szCs w:val="24"/>
          <w:lang w:val="de-DE" w:eastAsia="en-US"/>
        </w:rPr>
      </w:pPr>
      <w:r>
        <w:rPr>
          <w:rFonts w:ascii="Arial" w:eastAsia="Calibri" w:hAnsi="Arial"/>
          <w:b/>
          <w:szCs w:val="24"/>
          <w:lang w:val="de-DE" w:eastAsia="en-US"/>
        </w:rPr>
        <w:t>Bauteilqualität sichern und Ausschuss minimieren</w:t>
      </w:r>
    </w:p>
    <w:p w:rsidR="00BF398B" w:rsidRPr="001941CA" w:rsidRDefault="00BF398B" w:rsidP="00CF1941">
      <w:pPr>
        <w:spacing w:line="360" w:lineRule="auto"/>
        <w:jc w:val="center"/>
        <w:rPr>
          <w:rFonts w:ascii="Arial" w:eastAsia="Calibri" w:hAnsi="Arial" w:cs="Arial"/>
          <w:i/>
          <w:sz w:val="22"/>
          <w:szCs w:val="22"/>
          <w:lang w:val="de-DE" w:eastAsia="en-US"/>
        </w:rPr>
      </w:pPr>
    </w:p>
    <w:p w:rsidR="00AA1FFE" w:rsidRDefault="00D93F3B" w:rsidP="003350B8">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Zunehmen</w:t>
      </w:r>
      <w:r w:rsidR="00BE72D2">
        <w:rPr>
          <w:rFonts w:ascii="Arial" w:eastAsia="Calibri" w:hAnsi="Arial" w:cs="Arial"/>
          <w:i/>
          <w:sz w:val="22"/>
          <w:szCs w:val="22"/>
          <w:lang w:val="de-DE" w:eastAsia="en-US"/>
        </w:rPr>
        <w:t>d</w:t>
      </w:r>
      <w:r>
        <w:rPr>
          <w:rFonts w:ascii="Arial" w:eastAsia="Calibri" w:hAnsi="Arial" w:cs="Arial"/>
          <w:i/>
          <w:sz w:val="22"/>
          <w:szCs w:val="22"/>
          <w:lang w:val="de-DE" w:eastAsia="en-US"/>
        </w:rPr>
        <w:t xml:space="preserve"> komplexe Gummibauteile, die ökonomischen und ökologischen Anforderungen genügen müssen, stellen die Verarbeiter vor immer neue Herausforderungen. Mit Hilfsmitteln wie der virtuellen </w:t>
      </w:r>
      <w:proofErr w:type="spellStart"/>
      <w:r>
        <w:rPr>
          <w:rFonts w:ascii="Arial" w:eastAsia="Calibri" w:hAnsi="Arial" w:cs="Arial"/>
          <w:i/>
          <w:sz w:val="22"/>
          <w:szCs w:val="22"/>
          <w:lang w:val="de-DE" w:eastAsia="en-US"/>
        </w:rPr>
        <w:t>DoE</w:t>
      </w:r>
      <w:proofErr w:type="spellEnd"/>
      <w:r>
        <w:rPr>
          <w:rFonts w:ascii="Arial" w:eastAsia="Calibri" w:hAnsi="Arial" w:cs="Arial"/>
          <w:i/>
          <w:sz w:val="22"/>
          <w:szCs w:val="22"/>
          <w:lang w:val="de-DE" w:eastAsia="en-US"/>
        </w:rPr>
        <w:t xml:space="preserve"> innerhalb der SIGMASOFT</w:t>
      </w:r>
      <w:r w:rsidRPr="00287C29">
        <w:rPr>
          <w:rFonts w:ascii="Arial" w:eastAsia="Calibri" w:hAnsi="Arial" w:cs="Arial"/>
          <w:i/>
          <w:sz w:val="22"/>
          <w:szCs w:val="22"/>
          <w:vertAlign w:val="superscript"/>
          <w:lang w:val="de-DE" w:eastAsia="en-US"/>
        </w:rPr>
        <w:t>®</w:t>
      </w:r>
      <w:r>
        <w:rPr>
          <w:rFonts w:ascii="Arial" w:eastAsia="Calibri" w:hAnsi="Arial" w:cs="Arial"/>
          <w:i/>
          <w:sz w:val="22"/>
          <w:szCs w:val="22"/>
          <w:lang w:val="de-DE" w:eastAsia="en-US"/>
        </w:rPr>
        <w:t xml:space="preserve"> Virtual Molding Technologie werden z.B. Angusssysteme für die Bauteile optimal ausgelegt. Dadurch werden eine hohe Bauteilqualität und ein geringer Ausschuss in der Produktion schon in der Entwicklungsphase abgesichert</w:t>
      </w:r>
      <w:r w:rsidR="002A266C" w:rsidRPr="00D93F3B">
        <w:rPr>
          <w:rFonts w:ascii="Arial" w:eastAsia="Calibri" w:hAnsi="Arial" w:cs="Arial"/>
          <w:i/>
          <w:sz w:val="22"/>
          <w:szCs w:val="22"/>
          <w:lang w:val="de-DE" w:eastAsia="en-US"/>
        </w:rPr>
        <w:t>.</w:t>
      </w:r>
    </w:p>
    <w:p w:rsidR="003350B8" w:rsidRPr="00D93F3B" w:rsidRDefault="003350B8" w:rsidP="003350B8">
      <w:pPr>
        <w:spacing w:line="360" w:lineRule="auto"/>
        <w:jc w:val="center"/>
        <w:rPr>
          <w:rFonts w:ascii="Arial" w:eastAsia="Calibri" w:hAnsi="Arial" w:cs="Arial"/>
          <w:i/>
          <w:sz w:val="22"/>
          <w:szCs w:val="22"/>
          <w:lang w:val="de-DE" w:eastAsia="en-US"/>
        </w:rPr>
      </w:pPr>
    </w:p>
    <w:p w:rsidR="001920B7" w:rsidRPr="001941CA" w:rsidRDefault="003350B8" w:rsidP="009E294A">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rPr>
        <w:drawing>
          <wp:inline distT="0" distB="0" distL="0" distR="0">
            <wp:extent cx="4905375" cy="2762250"/>
            <wp:effectExtent l="0" t="0" r="9525" b="0"/>
            <wp:docPr id="13" name="Bild 13" descr="M:\Marketing\2018 Messen und Tagungen\DKT 2018\PM DoE Elastomer\Pressure_Cyc01_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2018 Messen und Tagungen\DKT 2018\PM DoE Elastomer\Pressure_Cyc01_5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5375" cy="2762250"/>
                    </a:xfrm>
                    <a:prstGeom prst="rect">
                      <a:avLst/>
                    </a:prstGeom>
                    <a:noFill/>
                    <a:ln>
                      <a:noFill/>
                    </a:ln>
                  </pic:spPr>
                </pic:pic>
              </a:graphicData>
            </a:graphic>
          </wp:inline>
        </w:drawing>
      </w:r>
    </w:p>
    <w:p w:rsidR="0043718C" w:rsidRDefault="000257C2" w:rsidP="00360E28">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 xml:space="preserve">Bild </w:t>
      </w:r>
      <w:r w:rsidR="00AA1FFE" w:rsidRPr="001941CA">
        <w:rPr>
          <w:rFonts w:ascii="Arial" w:eastAsia="Calibri" w:hAnsi="Arial" w:cs="Arial"/>
          <w:i/>
          <w:sz w:val="22"/>
          <w:szCs w:val="22"/>
          <w:lang w:val="de-DE" w:eastAsia="en-US"/>
        </w:rPr>
        <w:t xml:space="preserve">1 – </w:t>
      </w:r>
      <w:r w:rsidR="00441F6B">
        <w:rPr>
          <w:rFonts w:ascii="Arial" w:eastAsia="Calibri" w:hAnsi="Arial" w:cs="Arial"/>
          <w:i/>
          <w:sz w:val="22"/>
          <w:szCs w:val="22"/>
          <w:lang w:val="de-DE" w:eastAsia="en-US"/>
        </w:rPr>
        <w:t>Druckverteilung während der Füllung im ursprünglichen Design</w:t>
      </w:r>
      <w:r w:rsidR="00BF018D">
        <w:rPr>
          <w:rFonts w:ascii="Arial" w:eastAsia="Calibri" w:hAnsi="Arial" w:cs="Arial"/>
          <w:i/>
          <w:sz w:val="22"/>
          <w:szCs w:val="22"/>
          <w:lang w:val="de-DE" w:eastAsia="en-US"/>
        </w:rPr>
        <w:t xml:space="preserve">, das Angusssystem verursacht eine deutliche </w:t>
      </w:r>
      <w:proofErr w:type="spellStart"/>
      <w:r w:rsidR="00BF018D">
        <w:rPr>
          <w:rFonts w:ascii="Arial" w:eastAsia="Calibri" w:hAnsi="Arial" w:cs="Arial"/>
          <w:i/>
          <w:sz w:val="22"/>
          <w:szCs w:val="22"/>
          <w:lang w:val="de-DE" w:eastAsia="en-US"/>
        </w:rPr>
        <w:t>Unbalanciertheit</w:t>
      </w:r>
      <w:proofErr w:type="spellEnd"/>
      <w:r w:rsidR="00BF018D">
        <w:rPr>
          <w:rFonts w:ascii="Arial" w:eastAsia="Calibri" w:hAnsi="Arial" w:cs="Arial"/>
          <w:i/>
          <w:sz w:val="22"/>
          <w:szCs w:val="22"/>
          <w:lang w:val="de-DE" w:eastAsia="en-US"/>
        </w:rPr>
        <w:t xml:space="preserve"> bei der Füllung</w:t>
      </w:r>
    </w:p>
    <w:p w:rsidR="00983B40" w:rsidRPr="00884ED4" w:rsidRDefault="00D72D6F" w:rsidP="00D72D6F">
      <w:pPr>
        <w:spacing w:after="200" w:line="288" w:lineRule="auto"/>
        <w:jc w:val="center"/>
        <w:rPr>
          <w:rFonts w:ascii="Arial" w:eastAsia="Calibri" w:hAnsi="Arial"/>
          <w:b/>
          <w:sz w:val="28"/>
          <w:szCs w:val="28"/>
          <w:lang w:val="de-DE" w:eastAsia="en-US"/>
        </w:rPr>
      </w:pPr>
      <w:r w:rsidRPr="00884ED4">
        <w:rPr>
          <w:rFonts w:ascii="Arial" w:eastAsia="Calibri" w:hAnsi="Arial" w:cs="Arial"/>
          <w:i/>
          <w:sz w:val="22"/>
          <w:szCs w:val="22"/>
          <w:lang w:val="de-DE" w:eastAsia="en-US"/>
        </w:rPr>
        <w:br w:type="page"/>
      </w:r>
      <w:r w:rsidR="00E3614F">
        <w:rPr>
          <w:rFonts w:ascii="Arial" w:eastAsia="Calibri" w:hAnsi="Arial"/>
          <w:b/>
          <w:sz w:val="28"/>
          <w:szCs w:val="28"/>
          <w:lang w:val="de-DE" w:eastAsia="en-US"/>
        </w:rPr>
        <w:lastRenderedPageBreak/>
        <w:t xml:space="preserve">Mit virtueller </w:t>
      </w:r>
      <w:proofErr w:type="spellStart"/>
      <w:r w:rsidR="00E3614F">
        <w:rPr>
          <w:rFonts w:ascii="Arial" w:eastAsia="Calibri" w:hAnsi="Arial"/>
          <w:b/>
          <w:sz w:val="28"/>
          <w:szCs w:val="28"/>
          <w:lang w:val="de-DE" w:eastAsia="en-US"/>
        </w:rPr>
        <w:t>DoE</w:t>
      </w:r>
      <w:proofErr w:type="spellEnd"/>
      <w:r w:rsidR="00E3614F">
        <w:rPr>
          <w:rFonts w:ascii="Arial" w:eastAsia="Calibri" w:hAnsi="Arial"/>
          <w:b/>
          <w:sz w:val="28"/>
          <w:szCs w:val="28"/>
          <w:lang w:val="de-DE" w:eastAsia="en-US"/>
        </w:rPr>
        <w:t xml:space="preserve"> zum besten Angusssystem</w:t>
      </w:r>
    </w:p>
    <w:p w:rsidR="00610DB4" w:rsidRPr="00884ED4" w:rsidRDefault="00610DB4" w:rsidP="00983B40">
      <w:pPr>
        <w:jc w:val="center"/>
        <w:rPr>
          <w:rFonts w:ascii="Arial" w:eastAsia="Calibri" w:hAnsi="Arial"/>
          <w:b/>
          <w:sz w:val="28"/>
          <w:szCs w:val="28"/>
          <w:lang w:val="de-DE" w:eastAsia="en-US"/>
        </w:rPr>
      </w:pPr>
    </w:p>
    <w:p w:rsidR="0086248B" w:rsidRDefault="00DE27B4" w:rsidP="00AB4D22">
      <w:pPr>
        <w:spacing w:after="200" w:line="400" w:lineRule="atLeast"/>
        <w:rPr>
          <w:rFonts w:ascii="Arial" w:eastAsia="Calibri" w:hAnsi="Arial" w:cs="Arial"/>
          <w:sz w:val="22"/>
          <w:szCs w:val="22"/>
          <w:lang w:val="de-DE" w:eastAsia="en-US"/>
        </w:rPr>
      </w:pPr>
      <w:r w:rsidRPr="00884ED4">
        <w:rPr>
          <w:rFonts w:ascii="Arial" w:eastAsia="Calibri" w:hAnsi="Arial" w:cs="Arial"/>
          <w:b/>
          <w:sz w:val="22"/>
          <w:szCs w:val="22"/>
          <w:lang w:val="de-DE" w:eastAsia="en-US"/>
        </w:rPr>
        <w:t xml:space="preserve">Aachen, </w:t>
      </w:r>
      <w:r w:rsidR="00D93F3B">
        <w:rPr>
          <w:rFonts w:ascii="Arial" w:eastAsia="Calibri" w:hAnsi="Arial" w:cs="Arial"/>
          <w:b/>
          <w:sz w:val="22"/>
          <w:szCs w:val="22"/>
          <w:lang w:val="de-DE" w:eastAsia="en-US"/>
        </w:rPr>
        <w:t>2. Juli 2018</w:t>
      </w:r>
      <w:r w:rsidR="00F14A78" w:rsidRPr="00884ED4">
        <w:rPr>
          <w:rFonts w:ascii="Arial" w:eastAsia="Calibri" w:hAnsi="Arial" w:cs="Arial"/>
          <w:b/>
          <w:sz w:val="22"/>
          <w:szCs w:val="22"/>
          <w:lang w:val="de-DE" w:eastAsia="en-US"/>
        </w:rPr>
        <w:t xml:space="preserve"> </w:t>
      </w:r>
      <w:r w:rsidRPr="00884ED4">
        <w:rPr>
          <w:rFonts w:ascii="Arial" w:eastAsia="Calibri" w:hAnsi="Arial" w:cs="Arial"/>
          <w:b/>
          <w:sz w:val="22"/>
          <w:szCs w:val="22"/>
          <w:lang w:val="de-DE" w:eastAsia="en-US"/>
        </w:rPr>
        <w:t>–</w:t>
      </w:r>
      <w:r w:rsidR="00610DB4" w:rsidRPr="00884ED4">
        <w:rPr>
          <w:rFonts w:ascii="Arial" w:eastAsia="Calibri" w:hAnsi="Arial" w:cs="Arial"/>
          <w:sz w:val="22"/>
          <w:szCs w:val="22"/>
          <w:lang w:val="de-DE" w:eastAsia="en-US"/>
        </w:rPr>
        <w:t xml:space="preserve"> </w:t>
      </w:r>
      <w:proofErr w:type="spellStart"/>
      <w:r w:rsidR="00E3614F">
        <w:rPr>
          <w:rFonts w:ascii="Arial" w:eastAsia="Calibri" w:hAnsi="Arial" w:cs="Arial"/>
          <w:sz w:val="22"/>
          <w:szCs w:val="22"/>
          <w:lang w:val="de-DE" w:eastAsia="en-US"/>
        </w:rPr>
        <w:t>Elastomerbauteile</w:t>
      </w:r>
      <w:proofErr w:type="spellEnd"/>
      <w:r w:rsidR="00E3614F">
        <w:rPr>
          <w:rFonts w:ascii="Arial" w:eastAsia="Calibri" w:hAnsi="Arial" w:cs="Arial"/>
          <w:sz w:val="22"/>
          <w:szCs w:val="22"/>
          <w:lang w:val="de-DE" w:eastAsia="en-US"/>
        </w:rPr>
        <w:t xml:space="preserve"> werden zunehmend komplexer und stellen die Verarbeiter so vor neue Herausforderungen. Gleichzeitig soll</w:t>
      </w:r>
      <w:r w:rsidR="00EE6CB9">
        <w:rPr>
          <w:rFonts w:ascii="Arial" w:eastAsia="Calibri" w:hAnsi="Arial" w:cs="Arial"/>
          <w:sz w:val="22"/>
          <w:szCs w:val="22"/>
          <w:lang w:val="de-DE" w:eastAsia="en-US"/>
        </w:rPr>
        <w:t>en Zykluszeiten und</w:t>
      </w:r>
      <w:r w:rsidR="00E3614F">
        <w:rPr>
          <w:rFonts w:ascii="Arial" w:eastAsia="Calibri" w:hAnsi="Arial" w:cs="Arial"/>
          <w:sz w:val="22"/>
          <w:szCs w:val="22"/>
          <w:lang w:val="de-DE" w:eastAsia="en-US"/>
        </w:rPr>
        <w:t xml:space="preserve"> Ausschuss aus ökonomischen und ökologischen Aspekten möglichst </w:t>
      </w:r>
      <w:r w:rsidR="00EE6CB9">
        <w:rPr>
          <w:rFonts w:ascii="Arial" w:eastAsia="Calibri" w:hAnsi="Arial" w:cs="Arial"/>
          <w:sz w:val="22"/>
          <w:szCs w:val="22"/>
          <w:lang w:val="de-DE" w:eastAsia="en-US"/>
        </w:rPr>
        <w:t>gering sein</w:t>
      </w:r>
      <w:r w:rsidR="00E3614F">
        <w:rPr>
          <w:rFonts w:ascii="Arial" w:eastAsia="Calibri" w:hAnsi="Arial" w:cs="Arial"/>
          <w:sz w:val="22"/>
          <w:szCs w:val="22"/>
          <w:lang w:val="de-DE" w:eastAsia="en-US"/>
        </w:rPr>
        <w:t>. Mit Hilfe der</w:t>
      </w:r>
      <w:r w:rsidR="00EE6CB9">
        <w:rPr>
          <w:rFonts w:ascii="Arial" w:eastAsia="Calibri" w:hAnsi="Arial" w:cs="Arial"/>
          <w:sz w:val="22"/>
          <w:szCs w:val="22"/>
          <w:lang w:val="de-DE" w:eastAsia="en-US"/>
        </w:rPr>
        <w:t xml:space="preserve"> neuen Simulationsansätze von SIGMASOFT</w:t>
      </w:r>
      <w:r w:rsidR="00EE6CB9" w:rsidRPr="00287C29">
        <w:rPr>
          <w:rFonts w:ascii="Arial" w:eastAsia="Calibri" w:hAnsi="Arial" w:cs="Arial"/>
          <w:sz w:val="22"/>
          <w:szCs w:val="22"/>
          <w:vertAlign w:val="superscript"/>
          <w:lang w:val="de-DE" w:eastAsia="en-US"/>
        </w:rPr>
        <w:t>®</w:t>
      </w:r>
      <w:r w:rsidR="00EE6CB9">
        <w:rPr>
          <w:rFonts w:ascii="Arial" w:eastAsia="Calibri" w:hAnsi="Arial" w:cs="Arial"/>
          <w:sz w:val="22"/>
          <w:szCs w:val="22"/>
          <w:lang w:val="de-DE" w:eastAsia="en-US"/>
        </w:rPr>
        <w:t xml:space="preserve"> Virtual Molding legen Verarbeiter ihre Bauteile, Werkzeuge und Prozesse bereits in der Entwicklungsphase aus und ermitteln so das optimale Konzept aus Bauteil- und Werkzeugdesign sowie Prozesseinstellungen, um allen Anforderungen gerecht zu werden</w:t>
      </w:r>
      <w:r w:rsidR="00921F9C" w:rsidRPr="00884ED4">
        <w:rPr>
          <w:rFonts w:ascii="Arial" w:eastAsia="Calibri" w:hAnsi="Arial" w:cs="Arial"/>
          <w:sz w:val="22"/>
          <w:szCs w:val="22"/>
          <w:lang w:val="de-DE" w:eastAsia="en-US"/>
        </w:rPr>
        <w:t>.</w:t>
      </w:r>
    </w:p>
    <w:p w:rsidR="00241333" w:rsidRDefault="00EE6CB9"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Im vorliegenden Beispiel stellte sich bereits zu Beginn der Entwicklungsphase die Frage nach der idealen Bauteilfüllung und einem geeigneten Konzept für die Anbindung und den </w:t>
      </w:r>
      <w:r w:rsidR="00BE72D2">
        <w:rPr>
          <w:rFonts w:ascii="Arial" w:eastAsia="Calibri" w:hAnsi="Arial" w:cs="Arial"/>
          <w:sz w:val="22"/>
          <w:szCs w:val="22"/>
          <w:lang w:val="de-DE" w:eastAsia="en-US"/>
        </w:rPr>
        <w:t>Angussverteiler</w:t>
      </w:r>
      <w:r>
        <w:rPr>
          <w:rFonts w:ascii="Arial" w:eastAsia="Calibri" w:hAnsi="Arial" w:cs="Arial"/>
          <w:sz w:val="22"/>
          <w:szCs w:val="22"/>
          <w:lang w:val="de-DE" w:eastAsia="en-US"/>
        </w:rPr>
        <w:t xml:space="preserve">. Gleichzeitig sollte das Bauteil </w:t>
      </w:r>
      <w:r w:rsidR="00441F6B">
        <w:rPr>
          <w:rFonts w:ascii="Arial" w:eastAsia="Calibri" w:hAnsi="Arial" w:cs="Arial"/>
          <w:sz w:val="22"/>
          <w:szCs w:val="22"/>
          <w:lang w:val="de-DE" w:eastAsia="en-US"/>
        </w:rPr>
        <w:t xml:space="preserve">bei einem möglichst geringen Druck gefüllt werden. Ein erstes Design von Bauteil und Angusssystem ließ sich zwar mit niedrigem Druckbedarf realisieren (Bild 1), zeigte jedoch eine </w:t>
      </w:r>
      <w:proofErr w:type="spellStart"/>
      <w:r w:rsidR="00441F6B">
        <w:rPr>
          <w:rFonts w:ascii="Arial" w:eastAsia="Calibri" w:hAnsi="Arial" w:cs="Arial"/>
          <w:sz w:val="22"/>
          <w:szCs w:val="22"/>
          <w:lang w:val="de-DE" w:eastAsia="en-US"/>
        </w:rPr>
        <w:t>Unbalanciertheit</w:t>
      </w:r>
      <w:proofErr w:type="spellEnd"/>
      <w:r w:rsidR="00441F6B">
        <w:rPr>
          <w:rFonts w:ascii="Arial" w:eastAsia="Calibri" w:hAnsi="Arial" w:cs="Arial"/>
          <w:sz w:val="22"/>
          <w:szCs w:val="22"/>
          <w:lang w:val="de-DE" w:eastAsia="en-US"/>
        </w:rPr>
        <w:t xml:space="preserve"> in der Bauteilfüllung.</w:t>
      </w:r>
    </w:p>
    <w:p w:rsidR="00D75272" w:rsidRDefault="00CA5742"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Als Maßnahmen für eine gleichmäßigere Füllung wurden eine geänderte Anzahl von Anbindungen, andere Dicken für den Anschnitt und unterschiedliche Positionen für den </w:t>
      </w:r>
      <w:r w:rsidR="00BE72D2">
        <w:rPr>
          <w:rFonts w:ascii="Arial" w:eastAsia="Calibri" w:hAnsi="Arial" w:cs="Arial"/>
          <w:sz w:val="22"/>
          <w:szCs w:val="22"/>
          <w:lang w:val="de-DE" w:eastAsia="en-US"/>
        </w:rPr>
        <w:t>Angussverteiler</w:t>
      </w:r>
      <w:r>
        <w:rPr>
          <w:rFonts w:ascii="Arial" w:eastAsia="Calibri" w:hAnsi="Arial" w:cs="Arial"/>
          <w:sz w:val="22"/>
          <w:szCs w:val="22"/>
          <w:lang w:val="de-DE" w:eastAsia="en-US"/>
        </w:rPr>
        <w:t xml:space="preserve"> zu den einzelnen Anbindungen in Erwägung gezogen. Anstatt die zahlreichen möglichen Kombinationen dieser Maßnahmen in einem Trial-and-Error am Computer zu testen, wurde stattdessen eine virtuelle </w:t>
      </w:r>
      <w:proofErr w:type="spellStart"/>
      <w:r>
        <w:rPr>
          <w:rFonts w:ascii="Arial" w:eastAsia="Calibri" w:hAnsi="Arial" w:cs="Arial"/>
          <w:sz w:val="22"/>
          <w:szCs w:val="22"/>
          <w:lang w:val="de-DE" w:eastAsia="en-US"/>
        </w:rPr>
        <w:t>DoE</w:t>
      </w:r>
      <w:proofErr w:type="spellEnd"/>
      <w:r>
        <w:rPr>
          <w:rFonts w:ascii="Arial" w:eastAsia="Calibri" w:hAnsi="Arial" w:cs="Arial"/>
          <w:sz w:val="22"/>
          <w:szCs w:val="22"/>
          <w:lang w:val="de-DE" w:eastAsia="en-US"/>
        </w:rPr>
        <w:t xml:space="preserve"> (Design </w:t>
      </w:r>
      <w:proofErr w:type="spellStart"/>
      <w:r>
        <w:rPr>
          <w:rFonts w:ascii="Arial" w:eastAsia="Calibri" w:hAnsi="Arial" w:cs="Arial"/>
          <w:sz w:val="22"/>
          <w:szCs w:val="22"/>
          <w:lang w:val="de-DE" w:eastAsia="en-US"/>
        </w:rPr>
        <w:t>of</w:t>
      </w:r>
      <w:proofErr w:type="spellEnd"/>
      <w:r>
        <w:rPr>
          <w:rFonts w:ascii="Arial" w:eastAsia="Calibri" w:hAnsi="Arial" w:cs="Arial"/>
          <w:sz w:val="22"/>
          <w:szCs w:val="22"/>
          <w:lang w:val="de-DE" w:eastAsia="en-US"/>
        </w:rPr>
        <w:t xml:space="preserve"> Experiments) durchgeführt. Gleichzeitig wurde anhand der Füllzeitdifferenz der Bauteilenden und des Druckbedarfs eine Bewertung jeder möglichen Kombination vorgenommen. </w:t>
      </w:r>
    </w:p>
    <w:p w:rsidR="00D75272" w:rsidRDefault="00D75272"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Die zuerst überprüften Anzahl- und Dickenvariationen der Anbindungen führen nicht zum gewünschten Erfolg, da für beide keine klare Korrelation zu Druckbedarf und besonders der balancierten Füllung erkennbar ist. Mit einer Änderung der Position des </w:t>
      </w:r>
      <w:r w:rsidR="009E294A">
        <w:rPr>
          <w:rFonts w:ascii="Arial" w:eastAsia="Calibri" w:hAnsi="Arial" w:cs="Arial"/>
          <w:sz w:val="22"/>
          <w:szCs w:val="22"/>
          <w:lang w:val="de-DE" w:eastAsia="en-US"/>
        </w:rPr>
        <w:t>Angussverteilers</w:t>
      </w:r>
      <w:r>
        <w:rPr>
          <w:rFonts w:ascii="Arial" w:eastAsia="Calibri" w:hAnsi="Arial" w:cs="Arial"/>
          <w:sz w:val="22"/>
          <w:szCs w:val="22"/>
          <w:lang w:val="de-DE" w:eastAsia="en-US"/>
        </w:rPr>
        <w:t xml:space="preserve"> im Verhältnis zu den einzelnen Anbindungen gehen</w:t>
      </w:r>
      <w:r w:rsidR="009E294A">
        <w:rPr>
          <w:rFonts w:ascii="Arial" w:eastAsia="Calibri" w:hAnsi="Arial" w:cs="Arial"/>
          <w:sz w:val="22"/>
          <w:szCs w:val="22"/>
          <w:lang w:val="de-DE" w:eastAsia="en-US"/>
        </w:rPr>
        <w:t xml:space="preserve"> hingegen</w:t>
      </w:r>
      <w:r>
        <w:rPr>
          <w:rFonts w:ascii="Arial" w:eastAsia="Calibri" w:hAnsi="Arial" w:cs="Arial"/>
          <w:sz w:val="22"/>
          <w:szCs w:val="22"/>
          <w:lang w:val="de-DE" w:eastAsia="en-US"/>
        </w:rPr>
        <w:t xml:space="preserve"> deutliche Änderungen von Druckbedarf und Differenz der </w:t>
      </w:r>
      <w:proofErr w:type="spellStart"/>
      <w:r>
        <w:rPr>
          <w:rFonts w:ascii="Arial" w:eastAsia="Calibri" w:hAnsi="Arial" w:cs="Arial"/>
          <w:sz w:val="22"/>
          <w:szCs w:val="22"/>
          <w:lang w:val="de-DE" w:eastAsia="en-US"/>
        </w:rPr>
        <w:t>Füllzeit</w:t>
      </w:r>
      <w:proofErr w:type="spellEnd"/>
      <w:r>
        <w:rPr>
          <w:rFonts w:ascii="Arial" w:eastAsia="Calibri" w:hAnsi="Arial" w:cs="Arial"/>
          <w:sz w:val="22"/>
          <w:szCs w:val="22"/>
          <w:lang w:val="de-DE" w:eastAsia="en-US"/>
        </w:rPr>
        <w:t xml:space="preserve"> an den Bauteilenden einher. Da sich die beiden Korrelationen gegensätzlich verhalten, müssen die beiden Bewertungskriterien jedoch gegeneinander abgewogen werden, um das bestmögliche Design festzulegen. </w:t>
      </w:r>
    </w:p>
    <w:p w:rsidR="00FF7722" w:rsidRDefault="00D75272"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Im vorliegenden Beispiel wurde die gleichmäßige Bauteilfüllung als wichtiger eingestuft und dementsprechend das finale Design trotz eines höheren</w:t>
      </w:r>
      <w:r w:rsidR="009E294A">
        <w:rPr>
          <w:rFonts w:ascii="Arial" w:eastAsia="Calibri" w:hAnsi="Arial" w:cs="Arial"/>
          <w:sz w:val="22"/>
          <w:szCs w:val="22"/>
          <w:lang w:val="de-DE" w:eastAsia="en-US"/>
        </w:rPr>
        <w:t xml:space="preserve"> Druckbedarfs festgelegt (Bild 2</w:t>
      </w:r>
      <w:r>
        <w:rPr>
          <w:rFonts w:ascii="Arial" w:eastAsia="Calibri" w:hAnsi="Arial" w:cs="Arial"/>
          <w:sz w:val="22"/>
          <w:szCs w:val="22"/>
          <w:lang w:val="de-DE" w:eastAsia="en-US"/>
        </w:rPr>
        <w:t xml:space="preserve">). </w:t>
      </w:r>
      <w:r w:rsidR="00D93F3B">
        <w:rPr>
          <w:rFonts w:ascii="Arial" w:eastAsia="Calibri" w:hAnsi="Arial" w:cs="Arial"/>
          <w:sz w:val="22"/>
          <w:szCs w:val="22"/>
          <w:lang w:val="de-DE" w:eastAsia="en-US"/>
        </w:rPr>
        <w:t>SIGMASOFT</w:t>
      </w:r>
      <w:bookmarkStart w:id="0" w:name="_GoBack"/>
      <w:r w:rsidR="00D93F3B" w:rsidRPr="00287C29">
        <w:rPr>
          <w:rFonts w:ascii="Arial" w:eastAsia="Calibri" w:hAnsi="Arial" w:cs="Arial"/>
          <w:sz w:val="22"/>
          <w:szCs w:val="22"/>
          <w:vertAlign w:val="superscript"/>
          <w:lang w:val="de-DE" w:eastAsia="en-US"/>
        </w:rPr>
        <w:t>®</w:t>
      </w:r>
      <w:bookmarkEnd w:id="0"/>
      <w:r w:rsidR="00D93F3B">
        <w:rPr>
          <w:rFonts w:ascii="Arial" w:eastAsia="Calibri" w:hAnsi="Arial" w:cs="Arial"/>
          <w:sz w:val="22"/>
          <w:szCs w:val="22"/>
          <w:lang w:val="de-DE" w:eastAsia="en-US"/>
        </w:rPr>
        <w:t xml:space="preserve"> Virtual Molding half so mittels virtueller </w:t>
      </w:r>
      <w:proofErr w:type="spellStart"/>
      <w:r w:rsidR="00D93F3B">
        <w:rPr>
          <w:rFonts w:ascii="Arial" w:eastAsia="Calibri" w:hAnsi="Arial" w:cs="Arial"/>
          <w:sz w:val="22"/>
          <w:szCs w:val="22"/>
          <w:lang w:val="de-DE" w:eastAsia="en-US"/>
        </w:rPr>
        <w:t>DoE</w:t>
      </w:r>
      <w:proofErr w:type="spellEnd"/>
      <w:r w:rsidR="00D93F3B">
        <w:rPr>
          <w:rFonts w:ascii="Arial" w:eastAsia="Calibri" w:hAnsi="Arial" w:cs="Arial"/>
          <w:sz w:val="22"/>
          <w:szCs w:val="22"/>
          <w:lang w:val="de-DE" w:eastAsia="en-US"/>
        </w:rPr>
        <w:t xml:space="preserve"> den besten Kompromiss zwischen verschiedenen Kriterien zu finden und unter den gegebenen Einschränkungen das beste Design festzulegen. Durch die Auslegung am Computer zu einem frühen Zeitpunkt in der Entwicklung wurden Werkzeugänderungen vermieden und die Bauteilqualität optimiert.</w:t>
      </w:r>
      <w:r>
        <w:rPr>
          <w:rFonts w:ascii="Arial" w:eastAsia="Calibri" w:hAnsi="Arial" w:cs="Arial"/>
          <w:sz w:val="22"/>
          <w:szCs w:val="22"/>
          <w:lang w:val="de-DE" w:eastAsia="en-US"/>
        </w:rPr>
        <w:t xml:space="preserve"> </w:t>
      </w:r>
    </w:p>
    <w:p w:rsidR="00EE6CB9" w:rsidRDefault="003350B8" w:rsidP="009E294A">
      <w:pPr>
        <w:spacing w:after="200" w:line="400" w:lineRule="atLeast"/>
        <w:jc w:val="center"/>
        <w:rPr>
          <w:rFonts w:ascii="Arial" w:eastAsia="Calibri" w:hAnsi="Arial" w:cs="Arial"/>
          <w:sz w:val="22"/>
          <w:szCs w:val="22"/>
          <w:lang w:val="de-DE" w:eastAsia="en-US"/>
        </w:rPr>
      </w:pPr>
      <w:r>
        <w:rPr>
          <w:rFonts w:ascii="Arial" w:eastAsia="Calibri" w:hAnsi="Arial" w:cs="Arial"/>
          <w:noProof/>
          <w:sz w:val="22"/>
          <w:szCs w:val="22"/>
          <w:lang w:val="de-DE"/>
        </w:rPr>
        <w:drawing>
          <wp:inline distT="0" distB="0" distL="0" distR="0">
            <wp:extent cx="3905250" cy="2924175"/>
            <wp:effectExtent l="0" t="0" r="0" b="9525"/>
            <wp:docPr id="16" name="Bild 16" descr="M:\Marketing\2018 Messen und Tagungen\DKT 2018\PM DoE Elastomer\SIGMA-Fill-Pressure_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Marketing\2018 Messen und Tagungen\DKT 2018\PM DoE Elastomer\SIGMA-Fill-Pressure_5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5250" cy="2924175"/>
                    </a:xfrm>
                    <a:prstGeom prst="rect">
                      <a:avLst/>
                    </a:prstGeom>
                    <a:noFill/>
                    <a:ln>
                      <a:noFill/>
                    </a:ln>
                  </pic:spPr>
                </pic:pic>
              </a:graphicData>
            </a:graphic>
          </wp:inline>
        </w:drawing>
      </w:r>
    </w:p>
    <w:p w:rsidR="00CA5742" w:rsidRPr="00CA5742" w:rsidRDefault="00CA5742" w:rsidP="00CA5742">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Bild 2</w:t>
      </w:r>
      <w:r w:rsidRPr="001941CA">
        <w:rPr>
          <w:rFonts w:ascii="Arial" w:eastAsia="Calibri" w:hAnsi="Arial" w:cs="Arial"/>
          <w:i/>
          <w:sz w:val="22"/>
          <w:szCs w:val="22"/>
          <w:lang w:val="de-DE" w:eastAsia="en-US"/>
        </w:rPr>
        <w:t xml:space="preserve"> – </w:t>
      </w:r>
      <w:r w:rsidR="00BF018D">
        <w:rPr>
          <w:rFonts w:ascii="Arial" w:eastAsia="Calibri" w:hAnsi="Arial" w:cs="Arial"/>
          <w:i/>
          <w:sz w:val="22"/>
          <w:szCs w:val="22"/>
          <w:lang w:val="de-DE" w:eastAsia="en-US"/>
        </w:rPr>
        <w:t xml:space="preserve">Druckverteilung </w:t>
      </w:r>
      <w:r w:rsidR="00BF018D">
        <w:rPr>
          <w:rFonts w:ascii="Arial" w:eastAsia="Calibri" w:hAnsi="Arial" w:cs="Arial"/>
          <w:i/>
          <w:sz w:val="22"/>
          <w:szCs w:val="22"/>
          <w:lang w:val="de-DE" w:eastAsia="en-US"/>
        </w:rPr>
        <w:t>in der mittels vir</w:t>
      </w:r>
      <w:r w:rsidR="00BF018D">
        <w:rPr>
          <w:rFonts w:ascii="Arial" w:eastAsia="Calibri" w:hAnsi="Arial" w:cs="Arial"/>
          <w:i/>
          <w:sz w:val="22"/>
          <w:szCs w:val="22"/>
          <w:lang w:val="de-DE" w:eastAsia="en-US"/>
        </w:rPr>
        <w:t xml:space="preserve">tueller </w:t>
      </w:r>
      <w:proofErr w:type="spellStart"/>
      <w:r w:rsidR="00BF018D">
        <w:rPr>
          <w:rFonts w:ascii="Arial" w:eastAsia="Calibri" w:hAnsi="Arial" w:cs="Arial"/>
          <w:i/>
          <w:sz w:val="22"/>
          <w:szCs w:val="22"/>
          <w:lang w:val="de-DE" w:eastAsia="en-US"/>
        </w:rPr>
        <w:t>DoE</w:t>
      </w:r>
      <w:proofErr w:type="spellEnd"/>
      <w:r w:rsidR="00BF018D">
        <w:rPr>
          <w:rFonts w:ascii="Arial" w:eastAsia="Calibri" w:hAnsi="Arial" w:cs="Arial"/>
          <w:i/>
          <w:sz w:val="22"/>
          <w:szCs w:val="22"/>
          <w:lang w:val="de-DE" w:eastAsia="en-US"/>
        </w:rPr>
        <w:t xml:space="preserve"> optimierten Version;</w:t>
      </w:r>
      <w:r w:rsidR="00BF018D">
        <w:rPr>
          <w:rFonts w:ascii="Arial" w:eastAsia="Calibri" w:hAnsi="Arial" w:cs="Arial"/>
          <w:i/>
          <w:sz w:val="22"/>
          <w:szCs w:val="22"/>
          <w:lang w:val="de-DE" w:eastAsia="en-US"/>
        </w:rPr>
        <w:t xml:space="preserve"> bei leicht erhöhtem Druckbedarf zeigt die optimierte Version ein gleichmäßigeres Füllverhalten</w:t>
      </w:r>
    </w:p>
    <w:p w:rsidR="00360E28" w:rsidRPr="00884ED4" w:rsidRDefault="00360E28" w:rsidP="00AC7908">
      <w:pPr>
        <w:tabs>
          <w:tab w:val="left" w:pos="0"/>
        </w:tabs>
        <w:rPr>
          <w:rFonts w:ascii="Arial" w:eastAsia="Calibri" w:hAnsi="Arial" w:cs="Arial"/>
          <w:sz w:val="22"/>
          <w:szCs w:val="22"/>
          <w:lang w:val="de-DE" w:eastAsia="en-US"/>
        </w:rPr>
      </w:pPr>
    </w:p>
    <w:p w:rsidR="00E629DE" w:rsidRPr="00884ED4" w:rsidRDefault="00E629DE" w:rsidP="00AC7908">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SIGMA</w:t>
      </w:r>
      <w:r w:rsidR="00F7121B" w:rsidRPr="001941CA">
        <w:rPr>
          <w:rFonts w:ascii="Arial" w:hAnsi="Arial" w:cs="Arial"/>
          <w:sz w:val="16"/>
          <w:szCs w:val="16"/>
          <w:lang w:val="de-DE"/>
        </w:rPr>
        <w:t xml:space="preserve"> (www.sigmasoft.de) ist </w:t>
      </w:r>
      <w:r w:rsidR="000F3AC1">
        <w:rPr>
          <w:rFonts w:ascii="Arial" w:hAnsi="Arial" w:cs="Arial"/>
          <w:sz w:val="16"/>
          <w:szCs w:val="16"/>
          <w:lang w:val="de-DE"/>
        </w:rPr>
        <w:t>Schwester</w:t>
      </w:r>
      <w:r>
        <w:rPr>
          <w:rFonts w:ascii="Arial" w:hAnsi="Arial" w:cs="Arial"/>
          <w:sz w:val="16"/>
          <w:szCs w:val="16"/>
          <w:lang w:val="de-DE"/>
        </w:rPr>
        <w:t>unternehmen der MAGMA Gießereitechnologie GmbH</w:t>
      </w:r>
      <w:r w:rsidR="00F7121B" w:rsidRPr="001941CA">
        <w:rPr>
          <w:rFonts w:ascii="Arial" w:hAnsi="Arial" w:cs="Arial"/>
          <w:sz w:val="16"/>
          <w:szCs w:val="16"/>
          <w:lang w:val="de-DE"/>
        </w:rPr>
        <w:t>,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rsidR="00F7121B" w:rsidRPr="001941CA" w:rsidRDefault="00F7121B" w:rsidP="00F7121B">
      <w:pPr>
        <w:tabs>
          <w:tab w:val="left" w:pos="0"/>
        </w:tabs>
        <w:rPr>
          <w:rFonts w:ascii="Arial" w:hAnsi="Arial" w:cs="Arial"/>
          <w:sz w:val="16"/>
          <w:szCs w:val="16"/>
          <w:lang w:val="de-DE"/>
        </w:rPr>
      </w:pPr>
    </w:p>
    <w:p w:rsidR="00F7121B" w:rsidRPr="001941CA" w:rsidRDefault="00D06636" w:rsidP="00F7121B">
      <w:pPr>
        <w:tabs>
          <w:tab w:val="left" w:pos="0"/>
        </w:tabs>
        <w:rPr>
          <w:rFonts w:ascii="Arial" w:hAnsi="Arial" w:cs="Arial"/>
          <w:sz w:val="16"/>
          <w:szCs w:val="16"/>
          <w:lang w:val="de-DE"/>
        </w:rPr>
      </w:pPr>
      <w:r>
        <w:rPr>
          <w:rFonts w:ascii="Arial" w:hAnsi="Arial" w:cs="Arial"/>
          <w:sz w:val="16"/>
          <w:szCs w:val="16"/>
          <w:lang w:val="de-DE"/>
        </w:rPr>
        <w:t>Bei SIGMA und MAGMA</w:t>
      </w:r>
      <w:r w:rsidR="00F7121B" w:rsidRPr="001941CA">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F7121B" w:rsidRPr="001941CA" w:rsidRDefault="00F7121B" w:rsidP="00F7121B">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Pr>
          <w:rFonts w:ascii="Arial" w:hAnsi="Arial" w:cs="Arial"/>
          <w:sz w:val="16"/>
          <w:szCs w:val="16"/>
          <w:lang w:val="de-DE"/>
        </w:rPr>
        <w:t xml:space="preserve"> diese Kommunikation. Das SIGMA</w:t>
      </w:r>
      <w:r w:rsidRPr="001941CA">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Pr>
          <w:rFonts w:ascii="Arial" w:hAnsi="Arial" w:cs="Arial"/>
          <w:sz w:val="16"/>
          <w:szCs w:val="16"/>
          <w:lang w:val="de-DE"/>
        </w:rPr>
        <w:t>ngsspezifischen Lösungen. SIGMA</w:t>
      </w:r>
      <w:r w:rsidRPr="001941CA">
        <w:rPr>
          <w:rFonts w:ascii="Arial" w:hAnsi="Arial" w:cs="Arial"/>
          <w:sz w:val="16"/>
          <w:szCs w:val="16"/>
          <w:lang w:val="de-DE"/>
        </w:rPr>
        <w:t xml:space="preserve"> bietet direkten Vertrieb, Anwendungstechnik, Training, Einrichtung und Support durch Kunststoffingenieure weltweit.</w:t>
      </w:r>
    </w:p>
    <w:p w:rsidR="00F7121B" w:rsidRPr="001941CA" w:rsidRDefault="00F7121B" w:rsidP="00F7121B">
      <w:pPr>
        <w:spacing w:line="0" w:lineRule="atLeast"/>
        <w:jc w:val="left"/>
        <w:rPr>
          <w:rFonts w:ascii="Arial" w:hAnsi="Arial" w:cs="Arial"/>
          <w:sz w:val="16"/>
          <w:szCs w:val="16"/>
          <w:lang w:val="de-DE"/>
        </w:rPr>
      </w:pPr>
    </w:p>
    <w:p w:rsidR="006E3BF0" w:rsidRPr="001941CA"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941CA">
        <w:rPr>
          <w:rFonts w:ascii="Arial" w:eastAsia="Calibri" w:hAnsi="Arial" w:cs="Arial"/>
          <w:sz w:val="22"/>
          <w:szCs w:val="22"/>
          <w:lang w:val="de-DE" w:eastAsia="en-US"/>
        </w:rPr>
        <w:t>Diese Presseinfor</w:t>
      </w:r>
      <w:r w:rsidR="0018507F">
        <w:rPr>
          <w:rFonts w:ascii="Arial" w:eastAsia="Calibri" w:hAnsi="Arial" w:cs="Arial"/>
          <w:sz w:val="22"/>
          <w:szCs w:val="22"/>
          <w:lang w:val="de-DE" w:eastAsia="en-US"/>
        </w:rPr>
        <w:t xml:space="preserve">mation ist zum Download im </w:t>
      </w:r>
      <w:proofErr w:type="spellStart"/>
      <w:r w:rsidR="0018507F" w:rsidRPr="000617D1">
        <w:rPr>
          <w:rFonts w:ascii="Arial" w:eastAsia="Calibri" w:hAnsi="Arial" w:cs="Arial"/>
          <w:sz w:val="22"/>
          <w:szCs w:val="22"/>
          <w:lang w:val="de-DE" w:eastAsia="en-US"/>
        </w:rPr>
        <w:t>pdf</w:t>
      </w:r>
      <w:proofErr w:type="spellEnd"/>
      <w:r w:rsidR="0018507F" w:rsidRPr="000617D1">
        <w:rPr>
          <w:rFonts w:ascii="Arial" w:eastAsia="Calibri" w:hAnsi="Arial" w:cs="Arial"/>
          <w:sz w:val="22"/>
          <w:szCs w:val="22"/>
          <w:lang w:val="de-DE" w:eastAsia="en-US"/>
        </w:rPr>
        <w:t>-Format</w:t>
      </w:r>
      <w:r w:rsidR="0018507F">
        <w:rPr>
          <w:rFonts w:ascii="Arial" w:eastAsia="Calibri" w:hAnsi="Arial" w:cs="Arial"/>
          <w:sz w:val="22"/>
          <w:szCs w:val="22"/>
          <w:lang w:val="de-DE" w:eastAsia="en-US"/>
        </w:rPr>
        <w:t xml:space="preserve"> </w:t>
      </w:r>
      <w:r w:rsidRPr="001941CA">
        <w:rPr>
          <w:rFonts w:ascii="Arial" w:eastAsia="Calibri" w:hAnsi="Arial" w:cs="Arial"/>
          <w:sz w:val="22"/>
          <w:szCs w:val="22"/>
          <w:lang w:val="de-DE" w:eastAsia="en-US"/>
        </w:rPr>
        <w:t xml:space="preserve">unter folgendem Link verfügbar: </w:t>
      </w:r>
      <w:hyperlink r:id="rId13" w:history="1">
        <w:r w:rsidRPr="001941CA">
          <w:rPr>
            <w:rStyle w:val="Hyperlink"/>
            <w:rFonts w:ascii="Arial" w:eastAsia="Calibri" w:hAnsi="Arial" w:cs="Arial"/>
            <w:sz w:val="22"/>
            <w:szCs w:val="22"/>
            <w:lang w:val="de-DE" w:eastAsia="en-US"/>
          </w:rPr>
          <w:t>www.sigmasoft.de/de/presse/</w:t>
        </w:r>
      </w:hyperlink>
      <w:r w:rsidRPr="001941CA">
        <w:rPr>
          <w:rFonts w:ascii="Arial" w:eastAsia="Calibri" w:hAnsi="Arial" w:cs="Arial"/>
          <w:sz w:val="22"/>
          <w:szCs w:val="22"/>
          <w:lang w:val="de-DE" w:eastAsia="en-US"/>
        </w:rPr>
        <w:t xml:space="preserve"> </w:t>
      </w:r>
    </w:p>
    <w:sectPr w:rsidR="006E3BF0" w:rsidRPr="001941CA" w:rsidSect="000F38D4">
      <w:headerReference w:type="default" r:id="rId14"/>
      <w:footerReference w:type="default" r:id="rId15"/>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0F38D4" w:rsidRDefault="00151C04">
    <w:pPr>
      <w:pStyle w:val="Fuzeile"/>
      <w:jc w:val="center"/>
      <w:rPr>
        <w:rFonts w:ascii="Arial" w:hAnsi="Arial" w:cs="Arial"/>
        <w:sz w:val="20"/>
      </w:rPr>
    </w:pPr>
  </w:p>
  <w:p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Pr="002C2FAB">
      <w:rPr>
        <w:rFonts w:ascii="Arial" w:hAnsi="Arial" w:cs="Arial"/>
        <w:sz w:val="20"/>
        <w:lang w:val="de-DE"/>
      </w:rPr>
      <w:t>Seite</w:t>
    </w:r>
    <w:r w:rsidR="00151C04" w:rsidRPr="002C2FAB">
      <w:rPr>
        <w:rFonts w:ascii="Arial" w:hAnsi="Arial" w:cs="Arial"/>
        <w:sz w:val="20"/>
        <w:lang w:val="de-DE"/>
      </w:rPr>
      <w:t xml:space="preserve"> </w:t>
    </w:r>
    <w:r w:rsidR="00151C04" w:rsidRPr="000F38D4">
      <w:rPr>
        <w:rFonts w:ascii="Arial" w:hAnsi="Arial" w:cs="Arial"/>
        <w:sz w:val="20"/>
      </w:rPr>
      <w:fldChar w:fldCharType="begin"/>
    </w:r>
    <w:r w:rsidR="00D30B36" w:rsidRPr="002C2FAB">
      <w:rPr>
        <w:rFonts w:ascii="Arial" w:hAnsi="Arial" w:cs="Arial"/>
        <w:sz w:val="20"/>
        <w:lang w:val="de-DE"/>
      </w:rPr>
      <w:instrText>PAGE</w:instrText>
    </w:r>
    <w:r w:rsidR="00151C04" w:rsidRPr="002C2FAB">
      <w:rPr>
        <w:rFonts w:ascii="Arial" w:hAnsi="Arial" w:cs="Arial"/>
        <w:sz w:val="20"/>
        <w:lang w:val="de-DE"/>
      </w:rPr>
      <w:instrText xml:space="preserve">   \* MERGEFORMAT</w:instrText>
    </w:r>
    <w:r w:rsidR="00151C04" w:rsidRPr="000F38D4">
      <w:rPr>
        <w:rFonts w:ascii="Arial" w:hAnsi="Arial" w:cs="Arial"/>
        <w:sz w:val="20"/>
      </w:rPr>
      <w:fldChar w:fldCharType="separate"/>
    </w:r>
    <w:r w:rsidR="00287C29">
      <w:rPr>
        <w:rFonts w:ascii="Arial" w:hAnsi="Arial" w:cs="Arial"/>
        <w:noProof/>
        <w:sz w:val="20"/>
        <w:lang w:val="de-DE"/>
      </w:rPr>
      <w:t>3</w:t>
    </w:r>
    <w:r w:rsidR="00151C04" w:rsidRPr="000F38D4">
      <w:rPr>
        <w:rFonts w:ascii="Arial" w:hAnsi="Arial" w:cs="Arial"/>
        <w:sz w:val="20"/>
      </w:rPr>
      <w:fldChar w:fldCharType="end"/>
    </w:r>
    <w:r w:rsidR="00151C04" w:rsidRPr="002C2FAB">
      <w:rPr>
        <w:rFonts w:ascii="Arial" w:hAnsi="Arial" w:cs="Arial"/>
        <w:sz w:val="20"/>
        <w:lang w:val="de-DE"/>
      </w:rPr>
      <w:t xml:space="preserve"> </w:t>
    </w:r>
    <w:r w:rsidRPr="002C2FAB">
      <w:rPr>
        <w:rFonts w:ascii="Arial" w:hAnsi="Arial" w:cs="Arial"/>
        <w:sz w:val="20"/>
        <w:lang w:val="de-DE"/>
      </w:rPr>
      <w:t>von</w:t>
    </w:r>
    <w:r w:rsidR="00151C04" w:rsidRPr="002C2FAB">
      <w:rPr>
        <w:rFonts w:ascii="Arial" w:hAnsi="Arial" w:cs="Arial"/>
        <w:sz w:val="20"/>
        <w:lang w:val="de-DE"/>
      </w:rPr>
      <w:t xml:space="preserve"> </w:t>
    </w:r>
    <w:r w:rsidR="003350B8">
      <w:rPr>
        <w:rFonts w:ascii="Arial" w:hAnsi="Arial" w:cs="Arial"/>
        <w:sz w:val="20"/>
        <w:lang w:val="de-DE"/>
      </w:rPr>
      <w:t>3</w:t>
    </w:r>
  </w:p>
  <w:p w:rsidR="00151C04" w:rsidRPr="002C2FAB" w:rsidRDefault="00151C04">
    <w:pPr>
      <w:pStyle w:val="Fuzeile"/>
      <w:jc w:val="center"/>
      <w:rPr>
        <w:rFonts w:ascii="Arial" w:hAnsi="Arial" w:cs="Arial"/>
        <w:sz w:val="20"/>
        <w:lang w:val="de-DE"/>
      </w:rPr>
    </w:pPr>
  </w:p>
  <w:p w:rsidR="00151C04" w:rsidRPr="002C2FAB" w:rsidRDefault="00151C04">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3350B8">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5" name="Bild 5"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195D"/>
    <w:rsid w:val="000257C2"/>
    <w:rsid w:val="00025EB7"/>
    <w:rsid w:val="00027373"/>
    <w:rsid w:val="00032080"/>
    <w:rsid w:val="00032298"/>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6E1"/>
    <w:rsid w:val="00087E8A"/>
    <w:rsid w:val="000910CC"/>
    <w:rsid w:val="00091EA1"/>
    <w:rsid w:val="00092E91"/>
    <w:rsid w:val="00096448"/>
    <w:rsid w:val="00096CC8"/>
    <w:rsid w:val="000A01B9"/>
    <w:rsid w:val="000A38B1"/>
    <w:rsid w:val="000A466F"/>
    <w:rsid w:val="000A57DB"/>
    <w:rsid w:val="000A709A"/>
    <w:rsid w:val="000B0960"/>
    <w:rsid w:val="000B2965"/>
    <w:rsid w:val="000B7DC0"/>
    <w:rsid w:val="000C1FD4"/>
    <w:rsid w:val="000C3392"/>
    <w:rsid w:val="000C5989"/>
    <w:rsid w:val="000C6F9C"/>
    <w:rsid w:val="000C7A4E"/>
    <w:rsid w:val="000D3310"/>
    <w:rsid w:val="000D6618"/>
    <w:rsid w:val="000E0B22"/>
    <w:rsid w:val="000E3FDB"/>
    <w:rsid w:val="000F38D4"/>
    <w:rsid w:val="000F3AC1"/>
    <w:rsid w:val="000F416A"/>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4D45"/>
    <w:rsid w:val="00195BA9"/>
    <w:rsid w:val="001A23FE"/>
    <w:rsid w:val="001A65E0"/>
    <w:rsid w:val="001A78E7"/>
    <w:rsid w:val="001B182F"/>
    <w:rsid w:val="001B484D"/>
    <w:rsid w:val="001B5783"/>
    <w:rsid w:val="001B5A21"/>
    <w:rsid w:val="001C29C6"/>
    <w:rsid w:val="001C771F"/>
    <w:rsid w:val="001C7ACB"/>
    <w:rsid w:val="001D270E"/>
    <w:rsid w:val="001E1E18"/>
    <w:rsid w:val="001E3CEF"/>
    <w:rsid w:val="001E6927"/>
    <w:rsid w:val="001F2ADB"/>
    <w:rsid w:val="001F58EA"/>
    <w:rsid w:val="00200D8A"/>
    <w:rsid w:val="0020172E"/>
    <w:rsid w:val="00201BCF"/>
    <w:rsid w:val="00202A00"/>
    <w:rsid w:val="002072AC"/>
    <w:rsid w:val="00207A7D"/>
    <w:rsid w:val="00212C06"/>
    <w:rsid w:val="002166F7"/>
    <w:rsid w:val="00221749"/>
    <w:rsid w:val="00225A45"/>
    <w:rsid w:val="00227A2B"/>
    <w:rsid w:val="002350E8"/>
    <w:rsid w:val="00235426"/>
    <w:rsid w:val="002378FE"/>
    <w:rsid w:val="00241333"/>
    <w:rsid w:val="00243458"/>
    <w:rsid w:val="00244010"/>
    <w:rsid w:val="00246335"/>
    <w:rsid w:val="00247B14"/>
    <w:rsid w:val="002507A9"/>
    <w:rsid w:val="002514CF"/>
    <w:rsid w:val="00260BB4"/>
    <w:rsid w:val="00260E01"/>
    <w:rsid w:val="002621BD"/>
    <w:rsid w:val="002658EC"/>
    <w:rsid w:val="00265CA0"/>
    <w:rsid w:val="00274BAB"/>
    <w:rsid w:val="00281131"/>
    <w:rsid w:val="00281D56"/>
    <w:rsid w:val="00285649"/>
    <w:rsid w:val="0028610B"/>
    <w:rsid w:val="00286335"/>
    <w:rsid w:val="00287C29"/>
    <w:rsid w:val="00290493"/>
    <w:rsid w:val="00292C55"/>
    <w:rsid w:val="00292E08"/>
    <w:rsid w:val="002936A1"/>
    <w:rsid w:val="00297418"/>
    <w:rsid w:val="002A180C"/>
    <w:rsid w:val="002A266C"/>
    <w:rsid w:val="002A272B"/>
    <w:rsid w:val="002A381F"/>
    <w:rsid w:val="002A3CA5"/>
    <w:rsid w:val="002A740B"/>
    <w:rsid w:val="002A7E23"/>
    <w:rsid w:val="002B09A0"/>
    <w:rsid w:val="002C06D4"/>
    <w:rsid w:val="002C172C"/>
    <w:rsid w:val="002C1B3F"/>
    <w:rsid w:val="002C2EEC"/>
    <w:rsid w:val="002C2FAB"/>
    <w:rsid w:val="002C3311"/>
    <w:rsid w:val="002D35C1"/>
    <w:rsid w:val="002D4EB6"/>
    <w:rsid w:val="002D57C8"/>
    <w:rsid w:val="002D58B0"/>
    <w:rsid w:val="002E2FB3"/>
    <w:rsid w:val="002E3248"/>
    <w:rsid w:val="002E43AD"/>
    <w:rsid w:val="002E4CB1"/>
    <w:rsid w:val="002E6FEE"/>
    <w:rsid w:val="002F6FC1"/>
    <w:rsid w:val="002F7255"/>
    <w:rsid w:val="0030234A"/>
    <w:rsid w:val="003032E2"/>
    <w:rsid w:val="00303917"/>
    <w:rsid w:val="00303A76"/>
    <w:rsid w:val="00305B58"/>
    <w:rsid w:val="00311ED2"/>
    <w:rsid w:val="00317683"/>
    <w:rsid w:val="0032638F"/>
    <w:rsid w:val="00331566"/>
    <w:rsid w:val="003350B8"/>
    <w:rsid w:val="00345882"/>
    <w:rsid w:val="00347773"/>
    <w:rsid w:val="00351CC0"/>
    <w:rsid w:val="00360E28"/>
    <w:rsid w:val="003628F4"/>
    <w:rsid w:val="00363558"/>
    <w:rsid w:val="003651D4"/>
    <w:rsid w:val="003660A0"/>
    <w:rsid w:val="0036783C"/>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718C"/>
    <w:rsid w:val="00440A9F"/>
    <w:rsid w:val="00441F6B"/>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97C0E"/>
    <w:rsid w:val="005A06EA"/>
    <w:rsid w:val="005A525B"/>
    <w:rsid w:val="005A5539"/>
    <w:rsid w:val="005B11F1"/>
    <w:rsid w:val="005B4FA3"/>
    <w:rsid w:val="005B7412"/>
    <w:rsid w:val="005B767D"/>
    <w:rsid w:val="005C3823"/>
    <w:rsid w:val="005C49B8"/>
    <w:rsid w:val="005D2805"/>
    <w:rsid w:val="005D3FCB"/>
    <w:rsid w:val="005E5496"/>
    <w:rsid w:val="005F430F"/>
    <w:rsid w:val="005F605A"/>
    <w:rsid w:val="006000C5"/>
    <w:rsid w:val="006011D6"/>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7562"/>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52E2"/>
    <w:rsid w:val="0073313E"/>
    <w:rsid w:val="00735FAE"/>
    <w:rsid w:val="00751138"/>
    <w:rsid w:val="00755993"/>
    <w:rsid w:val="007614DF"/>
    <w:rsid w:val="00763CE0"/>
    <w:rsid w:val="00766340"/>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4909"/>
    <w:rsid w:val="007D7611"/>
    <w:rsid w:val="007E0FFE"/>
    <w:rsid w:val="007E27F3"/>
    <w:rsid w:val="007E40AB"/>
    <w:rsid w:val="007F2947"/>
    <w:rsid w:val="007F4ED3"/>
    <w:rsid w:val="008025FF"/>
    <w:rsid w:val="00802BDE"/>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4ED4"/>
    <w:rsid w:val="00884F9F"/>
    <w:rsid w:val="008931F2"/>
    <w:rsid w:val="00894389"/>
    <w:rsid w:val="008A3035"/>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252C"/>
    <w:rsid w:val="00952E90"/>
    <w:rsid w:val="0096239C"/>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294A"/>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776B"/>
    <w:rsid w:val="00A27C97"/>
    <w:rsid w:val="00A31B7E"/>
    <w:rsid w:val="00A343E1"/>
    <w:rsid w:val="00A43787"/>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5D98"/>
    <w:rsid w:val="00B36172"/>
    <w:rsid w:val="00B377F8"/>
    <w:rsid w:val="00B432B0"/>
    <w:rsid w:val="00B44B5E"/>
    <w:rsid w:val="00B477CA"/>
    <w:rsid w:val="00B64C9B"/>
    <w:rsid w:val="00B64FA5"/>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7C38"/>
    <w:rsid w:val="00BD1B61"/>
    <w:rsid w:val="00BE2115"/>
    <w:rsid w:val="00BE5417"/>
    <w:rsid w:val="00BE72D2"/>
    <w:rsid w:val="00BE7FF7"/>
    <w:rsid w:val="00BF018D"/>
    <w:rsid w:val="00BF068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86AD0"/>
    <w:rsid w:val="00C87B38"/>
    <w:rsid w:val="00C94CBD"/>
    <w:rsid w:val="00C967DE"/>
    <w:rsid w:val="00CA1FBE"/>
    <w:rsid w:val="00CA2489"/>
    <w:rsid w:val="00CA5742"/>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4EAD"/>
    <w:rsid w:val="00CF5C2F"/>
    <w:rsid w:val="00CF6A5B"/>
    <w:rsid w:val="00D02049"/>
    <w:rsid w:val="00D03ED5"/>
    <w:rsid w:val="00D06636"/>
    <w:rsid w:val="00D10558"/>
    <w:rsid w:val="00D17277"/>
    <w:rsid w:val="00D20FDB"/>
    <w:rsid w:val="00D21198"/>
    <w:rsid w:val="00D214B2"/>
    <w:rsid w:val="00D30B36"/>
    <w:rsid w:val="00D33828"/>
    <w:rsid w:val="00D36BDE"/>
    <w:rsid w:val="00D44EB0"/>
    <w:rsid w:val="00D5212A"/>
    <w:rsid w:val="00D54EF4"/>
    <w:rsid w:val="00D57903"/>
    <w:rsid w:val="00D60D8D"/>
    <w:rsid w:val="00D65360"/>
    <w:rsid w:val="00D712D6"/>
    <w:rsid w:val="00D72D6F"/>
    <w:rsid w:val="00D72DA2"/>
    <w:rsid w:val="00D74C62"/>
    <w:rsid w:val="00D75272"/>
    <w:rsid w:val="00D759A0"/>
    <w:rsid w:val="00D90EB8"/>
    <w:rsid w:val="00D93F3B"/>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7"/>
    <w:rsid w:val="00DF161A"/>
    <w:rsid w:val="00DF1F08"/>
    <w:rsid w:val="00DF1F99"/>
    <w:rsid w:val="00DF2ABF"/>
    <w:rsid w:val="00DF4CC6"/>
    <w:rsid w:val="00DF559D"/>
    <w:rsid w:val="00E00FD5"/>
    <w:rsid w:val="00E0267B"/>
    <w:rsid w:val="00E02CB3"/>
    <w:rsid w:val="00E03AB6"/>
    <w:rsid w:val="00E10089"/>
    <w:rsid w:val="00E120C8"/>
    <w:rsid w:val="00E13FD4"/>
    <w:rsid w:val="00E1485D"/>
    <w:rsid w:val="00E15A6B"/>
    <w:rsid w:val="00E21365"/>
    <w:rsid w:val="00E32BA3"/>
    <w:rsid w:val="00E344BF"/>
    <w:rsid w:val="00E3614F"/>
    <w:rsid w:val="00E37115"/>
    <w:rsid w:val="00E43D90"/>
    <w:rsid w:val="00E4691F"/>
    <w:rsid w:val="00E50075"/>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6CB9"/>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 w:val="00FF7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masoft.de/de/press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75CB-19CB-4D33-8BD9-1BF145C3FC5D}">
  <ds:schemaRefs>
    <ds:schemaRef ds:uri="http://schemas.openxmlformats.org/officeDocument/2006/bibliography"/>
  </ds:schemaRefs>
</ds:datastoreItem>
</file>

<file path=customXml/itemProps2.xml><?xml version="1.0" encoding="utf-8"?>
<ds:datastoreItem xmlns:ds="http://schemas.openxmlformats.org/officeDocument/2006/customXml" ds:itemID="{2DBD565E-4061-4351-B22D-135B72F0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5238</Characters>
  <Application>Microsoft Office Word</Application>
  <DocSecurity>0</DocSecurity>
  <Lines>43</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6057</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4</cp:revision>
  <cp:lastPrinted>2015-10-09T10:00:00Z</cp:lastPrinted>
  <dcterms:created xsi:type="dcterms:W3CDTF">2018-06-25T16:07:00Z</dcterms:created>
  <dcterms:modified xsi:type="dcterms:W3CDTF">2018-06-25T16:11:00Z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