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1447" w14:textId="77777777" w:rsidR="00B377F8" w:rsidRPr="00044132" w:rsidRDefault="002D57C8" w:rsidP="00E50075">
      <w:pPr>
        <w:jc w:val="left"/>
        <w:rPr>
          <w:rFonts w:ascii="Arial" w:hAnsi="Arial" w:cs="Arial"/>
          <w:b/>
          <w:szCs w:val="24"/>
          <w:lang w:val="de-DE"/>
        </w:rPr>
      </w:pPr>
      <w:r w:rsidRPr="00044132">
        <w:rPr>
          <w:rFonts w:ascii="Arial" w:hAnsi="Arial" w:cs="Arial"/>
          <w:b/>
          <w:szCs w:val="24"/>
          <w:lang w:val="de-DE"/>
        </w:rPr>
        <w:t xml:space="preserve"> </w:t>
      </w:r>
    </w:p>
    <w:p w14:paraId="3664B6B2" w14:textId="77777777" w:rsidR="000A466F" w:rsidRPr="00044132" w:rsidRDefault="001941CA" w:rsidP="00990720">
      <w:pPr>
        <w:framePr w:w="2835" w:hSpace="181" w:wrap="around" w:vAnchor="page" w:hAnchor="page" w:x="7717" w:y="2209" w:anchorLock="1"/>
        <w:shd w:val="solid" w:color="FFFFFF" w:fill="FFFFFF"/>
        <w:rPr>
          <w:rFonts w:ascii="Arial" w:hAnsi="Arial" w:cs="Arial"/>
          <w:b/>
          <w:sz w:val="20"/>
          <w:lang w:val="de-DE"/>
        </w:rPr>
      </w:pPr>
      <w:r w:rsidRPr="00044132">
        <w:rPr>
          <w:rFonts w:ascii="Arial" w:hAnsi="Arial" w:cs="Arial"/>
          <w:b/>
          <w:sz w:val="20"/>
          <w:lang w:val="de-DE"/>
        </w:rPr>
        <w:t>Kontakt</w:t>
      </w:r>
      <w:r w:rsidR="000A466F" w:rsidRPr="00044132">
        <w:rPr>
          <w:rFonts w:ascii="Arial" w:hAnsi="Arial" w:cs="Arial"/>
          <w:b/>
          <w:sz w:val="20"/>
          <w:lang w:val="de-DE"/>
        </w:rPr>
        <w:t xml:space="preserve">: </w:t>
      </w:r>
    </w:p>
    <w:p w14:paraId="50C18867" w14:textId="77777777" w:rsidR="000A466F" w:rsidRPr="00044132" w:rsidRDefault="000A466F" w:rsidP="00990720">
      <w:pPr>
        <w:framePr w:w="2835" w:hSpace="181" w:wrap="around" w:vAnchor="page" w:hAnchor="page" w:x="7717" w:y="2209" w:anchorLock="1"/>
        <w:shd w:val="solid" w:color="FFFFFF" w:fill="FFFFFF"/>
        <w:rPr>
          <w:rFonts w:ascii="Arial" w:hAnsi="Arial" w:cs="Arial"/>
          <w:b/>
          <w:sz w:val="20"/>
          <w:lang w:val="de-DE"/>
        </w:rPr>
      </w:pPr>
    </w:p>
    <w:p w14:paraId="2B9ACB09" w14:textId="30442504" w:rsidR="00586D02" w:rsidRPr="00BC64FE" w:rsidRDefault="002514CF" w:rsidP="00990720">
      <w:pPr>
        <w:framePr w:w="2835" w:hSpace="181" w:wrap="around" w:vAnchor="page" w:hAnchor="page" w:x="7717" w:y="2209" w:anchorLock="1"/>
        <w:shd w:val="solid" w:color="FFFFFF" w:fill="FFFFFF"/>
        <w:rPr>
          <w:rFonts w:ascii="Arial" w:hAnsi="Arial" w:cs="Arial"/>
          <w:sz w:val="20"/>
          <w:lang w:val="de-DE"/>
        </w:rPr>
      </w:pPr>
      <w:r w:rsidRPr="00BC64FE">
        <w:rPr>
          <w:rFonts w:ascii="Arial" w:hAnsi="Arial" w:cs="Arial"/>
          <w:sz w:val="20"/>
          <w:lang w:val="de-DE"/>
        </w:rPr>
        <w:t xml:space="preserve">Vanessa </w:t>
      </w:r>
      <w:r w:rsidR="00884ED4" w:rsidRPr="00BC64FE">
        <w:rPr>
          <w:rFonts w:ascii="Arial" w:hAnsi="Arial" w:cs="Arial"/>
          <w:sz w:val="20"/>
          <w:lang w:val="de-DE"/>
        </w:rPr>
        <w:t>Frekers</w:t>
      </w:r>
      <w:r w:rsidR="00840AB4" w:rsidRPr="00BC64FE">
        <w:rPr>
          <w:rFonts w:ascii="Arial" w:hAnsi="Arial" w:cs="Arial"/>
          <w:sz w:val="20"/>
          <w:lang w:val="de-DE"/>
        </w:rPr>
        <w:t>, B.Sc.</w:t>
      </w:r>
    </w:p>
    <w:p w14:paraId="6C6BD628" w14:textId="77777777" w:rsidR="00884ED4" w:rsidRPr="00BC64FE" w:rsidRDefault="00451D90" w:rsidP="00990720">
      <w:pPr>
        <w:framePr w:w="2835" w:hSpace="181" w:wrap="around" w:vAnchor="page" w:hAnchor="page" w:x="7717" w:y="2209" w:anchorLock="1"/>
        <w:shd w:val="solid" w:color="FFFFFF" w:fill="FFFFFF"/>
        <w:rPr>
          <w:rFonts w:ascii="Arial" w:hAnsi="Arial" w:cs="Arial"/>
          <w:sz w:val="20"/>
          <w:lang w:val="de-DE"/>
        </w:rPr>
      </w:pPr>
      <w:hyperlink r:id="rId9" w:history="1">
        <w:r w:rsidR="000317B8" w:rsidRPr="00BC64FE">
          <w:rPr>
            <w:rStyle w:val="Hyperlink"/>
            <w:rFonts w:ascii="Arial" w:hAnsi="Arial" w:cs="Arial"/>
            <w:sz w:val="20"/>
            <w:lang w:val="de-DE"/>
          </w:rPr>
          <w:t>press@sigmasoft.de</w:t>
        </w:r>
      </w:hyperlink>
      <w:r w:rsidR="00884ED4" w:rsidRPr="00BC64FE">
        <w:rPr>
          <w:rFonts w:ascii="Arial" w:hAnsi="Arial" w:cs="Arial"/>
          <w:sz w:val="20"/>
          <w:lang w:val="de-DE"/>
        </w:rPr>
        <w:t xml:space="preserve"> </w:t>
      </w:r>
    </w:p>
    <w:p w14:paraId="0003BE16" w14:textId="77777777" w:rsidR="00A45EBF" w:rsidRPr="00044132" w:rsidRDefault="00586D02"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+49-241-89495-0</w:t>
      </w:r>
    </w:p>
    <w:p w14:paraId="2AA007B8" w14:textId="77777777" w:rsidR="00766340" w:rsidRPr="00044132" w:rsidRDefault="00766340"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Kackertstr. 11</w:t>
      </w:r>
    </w:p>
    <w:p w14:paraId="5854DA63" w14:textId="77777777" w:rsidR="00766340" w:rsidRPr="00044132" w:rsidRDefault="00766340"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 xml:space="preserve">D-52072 – Aachen </w:t>
      </w:r>
    </w:p>
    <w:p w14:paraId="4A4AE6A3" w14:textId="77777777" w:rsidR="000A466F" w:rsidRPr="00044132" w:rsidRDefault="000A466F" w:rsidP="00990720">
      <w:pPr>
        <w:framePr w:w="2835" w:hSpace="181" w:wrap="around" w:vAnchor="page" w:hAnchor="page" w:x="7717" w:y="2209" w:anchorLock="1"/>
        <w:shd w:val="solid" w:color="FFFFFF" w:fill="FFFFFF"/>
        <w:rPr>
          <w:rFonts w:ascii="Arial" w:hAnsi="Arial" w:cs="Arial"/>
          <w:sz w:val="20"/>
          <w:lang w:val="de-DE"/>
        </w:rPr>
      </w:pPr>
    </w:p>
    <w:p w14:paraId="367ED521" w14:textId="324F1064" w:rsidR="000A466F" w:rsidRPr="00044132" w:rsidRDefault="003A7733" w:rsidP="000A466F">
      <w:pPr>
        <w:spacing w:after="200"/>
        <w:jc w:val="left"/>
        <w:rPr>
          <w:rFonts w:ascii="Arial" w:eastAsia="Calibri" w:hAnsi="Arial" w:cs="Arial"/>
          <w:b/>
          <w:bCs/>
          <w:color w:val="5F5F5F"/>
          <w:sz w:val="28"/>
          <w:szCs w:val="28"/>
          <w:lang w:val="de-DE"/>
        </w:rPr>
      </w:pPr>
      <w:r w:rsidRPr="00044132">
        <w:rPr>
          <w:rFonts w:ascii="Arial" w:eastAsia="Calibri" w:hAnsi="Arial" w:cs="Arial"/>
          <w:b/>
          <w:bCs/>
          <w:color w:val="5F5F5F"/>
          <w:sz w:val="28"/>
          <w:szCs w:val="28"/>
          <w:lang w:val="de-DE"/>
        </w:rPr>
        <w:t>Pressemitteilung</w:t>
      </w:r>
    </w:p>
    <w:p w14:paraId="3AC32BA1" w14:textId="1E348B32" w:rsidR="00D214B2" w:rsidRPr="00044132" w:rsidRDefault="00BC64FE" w:rsidP="00034AE0">
      <w:pPr>
        <w:rPr>
          <w:rFonts w:ascii="Arial" w:hAnsi="Arial" w:cs="Arial"/>
          <w:b/>
          <w:szCs w:val="24"/>
          <w:lang w:val="de-DE"/>
        </w:rPr>
      </w:pPr>
      <w:r w:rsidRPr="00044132">
        <w:rPr>
          <w:rFonts w:ascii="Arial" w:hAnsi="Arial" w:cs="Arial"/>
          <w:b/>
          <w:noProof/>
          <w:szCs w:val="24"/>
          <w:lang w:val="de-DE"/>
        </w:rPr>
        <w:drawing>
          <wp:anchor distT="0" distB="0" distL="114300" distR="114300" simplePos="0" relativeHeight="251658240" behindDoc="0" locked="0" layoutInCell="1" allowOverlap="1" wp14:anchorId="32BF7CDC" wp14:editId="11BEC71B">
            <wp:simplePos x="0" y="0"/>
            <wp:positionH relativeFrom="margin">
              <wp:align>left</wp:align>
            </wp:positionH>
            <wp:positionV relativeFrom="paragraph">
              <wp:posOffset>6985</wp:posOffset>
            </wp:positionV>
            <wp:extent cx="1038225" cy="118942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189423"/>
                    </a:xfrm>
                    <a:prstGeom prst="rect">
                      <a:avLst/>
                    </a:prstGeom>
                  </pic:spPr>
                </pic:pic>
              </a:graphicData>
            </a:graphic>
            <wp14:sizeRelH relativeFrom="margin">
              <wp14:pctWidth>0</wp14:pctWidth>
            </wp14:sizeRelH>
            <wp14:sizeRelV relativeFrom="margin">
              <wp14:pctHeight>0</wp14:pctHeight>
            </wp14:sizeRelV>
          </wp:anchor>
        </w:drawing>
      </w:r>
    </w:p>
    <w:p w14:paraId="6C6D94C1" w14:textId="77777777" w:rsidR="000317B8" w:rsidRPr="00044132" w:rsidRDefault="000317B8" w:rsidP="00034AE0">
      <w:pPr>
        <w:rPr>
          <w:rFonts w:ascii="Arial" w:hAnsi="Arial" w:cs="Arial"/>
          <w:b/>
          <w:szCs w:val="24"/>
          <w:lang w:val="de-DE"/>
        </w:rPr>
      </w:pPr>
    </w:p>
    <w:p w14:paraId="42F0A514" w14:textId="77777777" w:rsidR="000317B8" w:rsidRPr="00044132" w:rsidRDefault="000317B8" w:rsidP="00034AE0">
      <w:pPr>
        <w:rPr>
          <w:rFonts w:ascii="Arial" w:hAnsi="Arial" w:cs="Arial"/>
          <w:b/>
          <w:szCs w:val="24"/>
          <w:lang w:val="de-DE"/>
        </w:rPr>
      </w:pPr>
    </w:p>
    <w:p w14:paraId="24F9B893" w14:textId="77777777" w:rsidR="000317B8" w:rsidRPr="00044132" w:rsidRDefault="000317B8" w:rsidP="00034AE0">
      <w:pPr>
        <w:rPr>
          <w:rFonts w:ascii="Arial" w:hAnsi="Arial" w:cs="Arial"/>
          <w:b/>
          <w:szCs w:val="24"/>
          <w:lang w:val="de-DE"/>
        </w:rPr>
      </w:pPr>
    </w:p>
    <w:p w14:paraId="1B2A9DBF" w14:textId="77777777" w:rsidR="000317B8" w:rsidRPr="00044132" w:rsidRDefault="000317B8" w:rsidP="00034AE0">
      <w:pPr>
        <w:rPr>
          <w:rFonts w:ascii="Arial" w:hAnsi="Arial" w:cs="Arial"/>
          <w:b/>
          <w:szCs w:val="24"/>
          <w:lang w:val="de-DE"/>
        </w:rPr>
      </w:pPr>
    </w:p>
    <w:p w14:paraId="4CF260A8" w14:textId="43F15034" w:rsidR="000317B8" w:rsidRDefault="000317B8" w:rsidP="00034AE0">
      <w:pPr>
        <w:rPr>
          <w:rFonts w:ascii="Arial" w:hAnsi="Arial" w:cs="Arial"/>
          <w:b/>
          <w:szCs w:val="24"/>
          <w:lang w:val="de-DE"/>
        </w:rPr>
      </w:pPr>
    </w:p>
    <w:p w14:paraId="1B9EB4E2" w14:textId="77777777" w:rsidR="00BC64FE" w:rsidRPr="00044132" w:rsidRDefault="00BC64FE" w:rsidP="00034AE0">
      <w:pPr>
        <w:rPr>
          <w:rFonts w:ascii="Arial" w:hAnsi="Arial" w:cs="Arial"/>
          <w:b/>
          <w:szCs w:val="24"/>
          <w:lang w:val="de-DE"/>
        </w:rPr>
      </w:pPr>
    </w:p>
    <w:p w14:paraId="191F53A6" w14:textId="19BD4CC3" w:rsidR="00140B5E" w:rsidRPr="00044132" w:rsidRDefault="00752457" w:rsidP="00E72D52">
      <w:pPr>
        <w:jc w:val="center"/>
        <w:rPr>
          <w:rFonts w:ascii="Arial" w:eastAsia="Calibri" w:hAnsi="Arial"/>
          <w:b/>
          <w:sz w:val="22"/>
          <w:szCs w:val="22"/>
          <w:lang w:val="de-DE" w:eastAsia="en-US"/>
        </w:rPr>
      </w:pPr>
      <w:r>
        <w:rPr>
          <w:rFonts w:ascii="Arial" w:eastAsia="Calibri" w:hAnsi="Arial"/>
          <w:b/>
          <w:sz w:val="22"/>
          <w:szCs w:val="22"/>
          <w:lang w:val="de-DE" w:eastAsia="en-US"/>
        </w:rPr>
        <w:t>Spritzgießwerkzeuge:</w:t>
      </w:r>
    </w:p>
    <w:p w14:paraId="06EBA2D7" w14:textId="02B23971" w:rsidR="000561FC" w:rsidRPr="00044132" w:rsidRDefault="005D0766" w:rsidP="00140B5E">
      <w:pPr>
        <w:jc w:val="center"/>
        <w:rPr>
          <w:rFonts w:ascii="Arial" w:eastAsia="Calibri" w:hAnsi="Arial"/>
          <w:b/>
          <w:sz w:val="28"/>
          <w:szCs w:val="28"/>
          <w:lang w:val="de-DE" w:eastAsia="en-US"/>
        </w:rPr>
      </w:pPr>
      <w:r>
        <w:rPr>
          <w:rFonts w:ascii="Arial" w:eastAsia="Calibri" w:hAnsi="Arial"/>
          <w:b/>
          <w:sz w:val="28"/>
          <w:szCs w:val="28"/>
          <w:lang w:val="de-DE" w:eastAsia="en-US"/>
        </w:rPr>
        <w:t xml:space="preserve">Virtual Molding </w:t>
      </w:r>
      <w:r w:rsidR="00532976">
        <w:rPr>
          <w:rFonts w:ascii="Arial" w:eastAsia="Calibri" w:hAnsi="Arial"/>
          <w:b/>
          <w:sz w:val="28"/>
          <w:szCs w:val="28"/>
          <w:lang w:val="de-DE" w:eastAsia="en-US"/>
        </w:rPr>
        <w:t>erleichtert</w:t>
      </w:r>
      <w:r w:rsidR="00AC5F0A">
        <w:rPr>
          <w:rFonts w:ascii="Arial" w:eastAsia="Calibri" w:hAnsi="Arial"/>
          <w:b/>
          <w:sz w:val="28"/>
          <w:szCs w:val="28"/>
          <w:lang w:val="de-DE" w:eastAsia="en-US"/>
        </w:rPr>
        <w:t xml:space="preserve"> Entscheidungen beim Werkzeugbau</w:t>
      </w:r>
    </w:p>
    <w:p w14:paraId="1A6E4F66" w14:textId="77777777" w:rsidR="00D5212A" w:rsidRPr="00044132" w:rsidRDefault="00D5212A" w:rsidP="00E72D52">
      <w:pPr>
        <w:jc w:val="center"/>
        <w:rPr>
          <w:rFonts w:ascii="Arial" w:eastAsia="Calibri" w:hAnsi="Arial"/>
          <w:b/>
          <w:szCs w:val="24"/>
          <w:lang w:val="de-DE" w:eastAsia="en-US"/>
        </w:rPr>
      </w:pPr>
    </w:p>
    <w:p w14:paraId="14E8BBE6" w14:textId="1CEE86E9" w:rsidR="00D5212A" w:rsidRPr="00044132" w:rsidRDefault="00A81F1F" w:rsidP="00E72D52">
      <w:pPr>
        <w:jc w:val="center"/>
        <w:rPr>
          <w:rFonts w:ascii="Arial" w:eastAsia="Calibri" w:hAnsi="Arial"/>
          <w:b/>
          <w:szCs w:val="24"/>
          <w:lang w:val="de-DE" w:eastAsia="en-US"/>
        </w:rPr>
      </w:pPr>
      <w:r>
        <w:rPr>
          <w:rFonts w:ascii="Arial" w:eastAsia="Calibri" w:hAnsi="Arial"/>
          <w:b/>
          <w:szCs w:val="24"/>
          <w:lang w:val="de-DE" w:eastAsia="en-US"/>
        </w:rPr>
        <w:t>Simulation der Kernverformung im Werkzeug hilft bei der Auswahl der Werkzeugmaterialien</w:t>
      </w:r>
    </w:p>
    <w:p w14:paraId="3F7D10BD" w14:textId="77777777" w:rsidR="00E97CE2" w:rsidRPr="00044132" w:rsidRDefault="00E97CE2" w:rsidP="00D33828">
      <w:pPr>
        <w:jc w:val="center"/>
        <w:rPr>
          <w:sz w:val="28"/>
          <w:szCs w:val="28"/>
          <w:lang w:val="de-DE" w:eastAsia="en-US"/>
        </w:rPr>
      </w:pPr>
    </w:p>
    <w:p w14:paraId="35229AB7" w14:textId="2607C6F7" w:rsidR="005113B5" w:rsidRDefault="008839ED" w:rsidP="00A30C58">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Mit SIGMASOFT</w:t>
      </w:r>
      <w:r w:rsidRPr="008839ED">
        <w:rPr>
          <w:rFonts w:ascii="Arial" w:eastAsia="Calibri" w:hAnsi="Arial" w:cs="Arial"/>
          <w:i/>
          <w:sz w:val="22"/>
          <w:szCs w:val="22"/>
          <w:vertAlign w:val="superscript"/>
          <w:lang w:val="de-DE" w:eastAsia="en-US"/>
        </w:rPr>
        <w:t>®</w:t>
      </w:r>
      <w:r>
        <w:rPr>
          <w:rFonts w:ascii="Arial" w:eastAsia="Calibri" w:hAnsi="Arial" w:cs="Arial"/>
          <w:i/>
          <w:sz w:val="22"/>
          <w:szCs w:val="22"/>
          <w:lang w:val="de-DE" w:eastAsia="en-US"/>
        </w:rPr>
        <w:t xml:space="preserve"> werden außer Verzugsvorhersagen über Kunststoffbauteile auch</w:t>
      </w:r>
      <w:r w:rsidR="00DF785C">
        <w:rPr>
          <w:rFonts w:ascii="Arial" w:eastAsia="Calibri" w:hAnsi="Arial" w:cs="Arial"/>
          <w:i/>
          <w:sz w:val="22"/>
          <w:szCs w:val="22"/>
          <w:lang w:val="de-DE" w:eastAsia="en-US"/>
        </w:rPr>
        <w:t xml:space="preserve"> Verschiebung</w:t>
      </w:r>
      <w:r w:rsidR="00E83080">
        <w:rPr>
          <w:rFonts w:ascii="Arial" w:eastAsia="Calibri" w:hAnsi="Arial" w:cs="Arial"/>
          <w:i/>
          <w:sz w:val="22"/>
          <w:szCs w:val="22"/>
          <w:lang w:val="de-DE" w:eastAsia="en-US"/>
        </w:rPr>
        <w:t>en</w:t>
      </w:r>
      <w:r w:rsidR="00DF785C">
        <w:rPr>
          <w:rFonts w:ascii="Arial" w:eastAsia="Calibri" w:hAnsi="Arial" w:cs="Arial"/>
          <w:i/>
          <w:sz w:val="22"/>
          <w:szCs w:val="22"/>
          <w:lang w:val="de-DE" w:eastAsia="en-US"/>
        </w:rPr>
        <w:t xml:space="preserve"> von Einlegeteile</w:t>
      </w:r>
      <w:r w:rsidR="006214E0">
        <w:rPr>
          <w:rFonts w:ascii="Arial" w:eastAsia="Calibri" w:hAnsi="Arial" w:cs="Arial"/>
          <w:i/>
          <w:sz w:val="22"/>
          <w:szCs w:val="22"/>
          <w:lang w:val="de-DE" w:eastAsia="en-US"/>
        </w:rPr>
        <w:t>n</w:t>
      </w:r>
      <w:r w:rsidR="00DF785C">
        <w:rPr>
          <w:rFonts w:ascii="Arial" w:eastAsia="Calibri" w:hAnsi="Arial" w:cs="Arial"/>
          <w:i/>
          <w:sz w:val="22"/>
          <w:szCs w:val="22"/>
          <w:lang w:val="de-DE" w:eastAsia="en-US"/>
        </w:rPr>
        <w:t xml:space="preserve"> sowie die</w:t>
      </w:r>
      <w:r>
        <w:rPr>
          <w:rFonts w:ascii="Arial" w:eastAsia="Calibri" w:hAnsi="Arial" w:cs="Arial"/>
          <w:i/>
          <w:sz w:val="22"/>
          <w:szCs w:val="22"/>
          <w:lang w:val="de-DE" w:eastAsia="en-US"/>
        </w:rPr>
        <w:t xml:space="preserve"> Ver</w:t>
      </w:r>
      <w:r w:rsidR="00AB75B5">
        <w:rPr>
          <w:rFonts w:ascii="Arial" w:eastAsia="Calibri" w:hAnsi="Arial" w:cs="Arial"/>
          <w:i/>
          <w:sz w:val="22"/>
          <w:szCs w:val="22"/>
          <w:lang w:val="de-DE" w:eastAsia="en-US"/>
        </w:rPr>
        <w:t>formungen</w:t>
      </w:r>
      <w:r w:rsidR="00330555">
        <w:rPr>
          <w:rFonts w:ascii="Arial" w:eastAsia="Calibri" w:hAnsi="Arial" w:cs="Arial"/>
          <w:i/>
          <w:sz w:val="22"/>
          <w:szCs w:val="22"/>
          <w:lang w:val="de-DE" w:eastAsia="en-US"/>
        </w:rPr>
        <w:t xml:space="preserve"> von Werkzeugteilen</w:t>
      </w:r>
      <w:r w:rsidR="00401084">
        <w:rPr>
          <w:rFonts w:ascii="Arial" w:eastAsia="Calibri" w:hAnsi="Arial" w:cs="Arial"/>
          <w:i/>
          <w:sz w:val="22"/>
          <w:szCs w:val="22"/>
          <w:lang w:val="de-DE" w:eastAsia="en-US"/>
        </w:rPr>
        <w:t>,</w:t>
      </w:r>
      <w:r w:rsidR="00330555">
        <w:rPr>
          <w:rFonts w:ascii="Arial" w:eastAsia="Calibri" w:hAnsi="Arial" w:cs="Arial"/>
          <w:i/>
          <w:sz w:val="22"/>
          <w:szCs w:val="22"/>
          <w:lang w:val="de-DE" w:eastAsia="en-US"/>
        </w:rPr>
        <w:t xml:space="preserve"> wie </w:t>
      </w:r>
      <w:r w:rsidR="00E83080">
        <w:rPr>
          <w:rFonts w:ascii="Arial" w:eastAsia="Calibri" w:hAnsi="Arial" w:cs="Arial"/>
          <w:i/>
          <w:sz w:val="22"/>
          <w:szCs w:val="22"/>
          <w:lang w:val="de-DE" w:eastAsia="en-US"/>
        </w:rPr>
        <w:t>z.B. von</w:t>
      </w:r>
      <w:r>
        <w:rPr>
          <w:rFonts w:ascii="Arial" w:eastAsia="Calibri" w:hAnsi="Arial" w:cs="Arial"/>
          <w:i/>
          <w:sz w:val="22"/>
          <w:szCs w:val="22"/>
          <w:lang w:val="de-DE" w:eastAsia="en-US"/>
        </w:rPr>
        <w:t xml:space="preserve"> Kern</w:t>
      </w:r>
      <w:r w:rsidR="00E83080">
        <w:rPr>
          <w:rFonts w:ascii="Arial" w:eastAsia="Calibri" w:hAnsi="Arial" w:cs="Arial"/>
          <w:i/>
          <w:sz w:val="22"/>
          <w:szCs w:val="22"/>
          <w:lang w:val="de-DE" w:eastAsia="en-US"/>
        </w:rPr>
        <w:t>en</w:t>
      </w:r>
      <w:r w:rsidR="00401084">
        <w:rPr>
          <w:rFonts w:ascii="Arial" w:eastAsia="Calibri" w:hAnsi="Arial" w:cs="Arial"/>
          <w:i/>
          <w:sz w:val="22"/>
          <w:szCs w:val="22"/>
          <w:lang w:val="de-DE" w:eastAsia="en-US"/>
        </w:rPr>
        <w:t>,</w:t>
      </w:r>
      <w:r w:rsidR="00F65F5E">
        <w:rPr>
          <w:rFonts w:ascii="Arial" w:eastAsia="Calibri" w:hAnsi="Arial" w:cs="Arial"/>
          <w:i/>
          <w:sz w:val="22"/>
          <w:szCs w:val="22"/>
          <w:lang w:val="de-DE" w:eastAsia="en-US"/>
        </w:rPr>
        <w:t xml:space="preserve"> während des Spritzgießprozesses</w:t>
      </w:r>
      <w:r>
        <w:rPr>
          <w:rFonts w:ascii="Arial" w:eastAsia="Calibri" w:hAnsi="Arial" w:cs="Arial"/>
          <w:i/>
          <w:sz w:val="22"/>
          <w:szCs w:val="22"/>
          <w:lang w:val="de-DE" w:eastAsia="en-US"/>
        </w:rPr>
        <w:t xml:space="preserve"> simuliert. Basier</w:t>
      </w:r>
      <w:r w:rsidR="00DF785C">
        <w:rPr>
          <w:rFonts w:ascii="Arial" w:eastAsia="Calibri" w:hAnsi="Arial" w:cs="Arial"/>
          <w:i/>
          <w:sz w:val="22"/>
          <w:szCs w:val="22"/>
          <w:lang w:val="de-DE" w:eastAsia="en-US"/>
        </w:rPr>
        <w:t xml:space="preserve">end auf </w:t>
      </w:r>
      <w:r w:rsidR="00564036">
        <w:rPr>
          <w:rFonts w:ascii="Arial" w:eastAsia="Calibri" w:hAnsi="Arial" w:cs="Arial"/>
          <w:i/>
          <w:sz w:val="22"/>
          <w:szCs w:val="22"/>
          <w:lang w:val="de-DE" w:eastAsia="en-US"/>
        </w:rPr>
        <w:t>de</w:t>
      </w:r>
      <w:r w:rsidR="00752457">
        <w:rPr>
          <w:rFonts w:ascii="Arial" w:eastAsia="Calibri" w:hAnsi="Arial" w:cs="Arial"/>
          <w:i/>
          <w:sz w:val="22"/>
          <w:szCs w:val="22"/>
          <w:lang w:val="de-DE" w:eastAsia="en-US"/>
        </w:rPr>
        <w:t>m</w:t>
      </w:r>
      <w:r w:rsidR="00564036">
        <w:rPr>
          <w:rFonts w:ascii="Arial" w:eastAsia="Calibri" w:hAnsi="Arial" w:cs="Arial"/>
          <w:i/>
          <w:sz w:val="22"/>
          <w:szCs w:val="22"/>
          <w:lang w:val="de-DE" w:eastAsia="en-US"/>
        </w:rPr>
        <w:t xml:space="preserve"> unbalancierten Schmelzefluss </w:t>
      </w:r>
      <w:r>
        <w:rPr>
          <w:rFonts w:ascii="Arial" w:eastAsia="Calibri" w:hAnsi="Arial" w:cs="Arial"/>
          <w:i/>
          <w:sz w:val="22"/>
          <w:szCs w:val="22"/>
          <w:lang w:val="de-DE" w:eastAsia="en-US"/>
        </w:rPr>
        <w:t>in</w:t>
      </w:r>
      <w:r w:rsidR="00401084">
        <w:rPr>
          <w:rFonts w:ascii="Arial" w:eastAsia="Calibri" w:hAnsi="Arial" w:cs="Arial"/>
          <w:i/>
          <w:sz w:val="22"/>
          <w:szCs w:val="22"/>
          <w:lang w:val="de-DE" w:eastAsia="en-US"/>
        </w:rPr>
        <w:t xml:space="preserve"> der Kavität</w:t>
      </w:r>
      <w:r>
        <w:rPr>
          <w:rFonts w:ascii="Arial" w:eastAsia="Calibri" w:hAnsi="Arial" w:cs="Arial"/>
          <w:i/>
          <w:sz w:val="22"/>
          <w:szCs w:val="22"/>
          <w:lang w:val="de-DE" w:eastAsia="en-US"/>
        </w:rPr>
        <w:t xml:space="preserve"> und d</w:t>
      </w:r>
      <w:r w:rsidR="00752457">
        <w:rPr>
          <w:rFonts w:ascii="Arial" w:eastAsia="Calibri" w:hAnsi="Arial" w:cs="Arial"/>
          <w:i/>
          <w:sz w:val="22"/>
          <w:szCs w:val="22"/>
          <w:lang w:val="de-DE" w:eastAsia="en-US"/>
        </w:rPr>
        <w:t>en</w:t>
      </w:r>
      <w:r>
        <w:rPr>
          <w:rFonts w:ascii="Arial" w:eastAsia="Calibri" w:hAnsi="Arial" w:cs="Arial"/>
          <w:i/>
          <w:sz w:val="22"/>
          <w:szCs w:val="22"/>
          <w:lang w:val="de-DE" w:eastAsia="en-US"/>
        </w:rPr>
        <w:t xml:space="preserve"> mechanischen Eigenschaften </w:t>
      </w:r>
      <w:r w:rsidR="00752457">
        <w:rPr>
          <w:rFonts w:ascii="Arial" w:eastAsia="Calibri" w:hAnsi="Arial" w:cs="Arial"/>
          <w:i/>
          <w:sz w:val="22"/>
          <w:szCs w:val="22"/>
          <w:lang w:val="de-DE" w:eastAsia="en-US"/>
        </w:rPr>
        <w:t>der eingesetzten Werkstoffe</w:t>
      </w:r>
      <w:r w:rsidR="00DF785C">
        <w:rPr>
          <w:rFonts w:ascii="Arial" w:eastAsia="Calibri" w:hAnsi="Arial" w:cs="Arial"/>
          <w:i/>
          <w:sz w:val="22"/>
          <w:szCs w:val="22"/>
          <w:lang w:val="de-DE" w:eastAsia="en-US"/>
        </w:rPr>
        <w:t xml:space="preserve"> </w:t>
      </w:r>
      <w:r w:rsidR="00393A75">
        <w:rPr>
          <w:rFonts w:ascii="Arial" w:eastAsia="Calibri" w:hAnsi="Arial" w:cs="Arial"/>
          <w:i/>
          <w:sz w:val="22"/>
          <w:szCs w:val="22"/>
          <w:lang w:val="de-DE" w:eastAsia="en-US"/>
        </w:rPr>
        <w:t xml:space="preserve">simuliert </w:t>
      </w:r>
      <w:r w:rsidR="00F65F5E">
        <w:rPr>
          <w:rFonts w:ascii="Arial" w:eastAsia="Calibri" w:hAnsi="Arial" w:cs="Arial"/>
          <w:i/>
          <w:sz w:val="22"/>
          <w:szCs w:val="22"/>
          <w:lang w:val="de-DE" w:eastAsia="en-US"/>
        </w:rPr>
        <w:t xml:space="preserve">SIGMA die Verformung von Kernen aus </w:t>
      </w:r>
      <w:r w:rsidR="00752457">
        <w:rPr>
          <w:rFonts w:ascii="Arial" w:eastAsia="Calibri" w:hAnsi="Arial" w:cs="Arial"/>
          <w:i/>
          <w:sz w:val="22"/>
          <w:szCs w:val="22"/>
          <w:lang w:val="de-DE" w:eastAsia="en-US"/>
        </w:rPr>
        <w:t>zwei verschiedenen Werkzeugstählen</w:t>
      </w:r>
      <w:r w:rsidR="00E83080">
        <w:rPr>
          <w:rFonts w:ascii="Arial" w:eastAsia="Calibri" w:hAnsi="Arial" w:cs="Arial"/>
          <w:i/>
          <w:sz w:val="22"/>
          <w:szCs w:val="22"/>
          <w:lang w:val="de-DE" w:eastAsia="en-US"/>
        </w:rPr>
        <w:t xml:space="preserve"> im Vergleich</w:t>
      </w:r>
      <w:r w:rsidR="0024230E">
        <w:rPr>
          <w:rFonts w:ascii="Arial" w:eastAsia="Calibri" w:hAnsi="Arial" w:cs="Arial"/>
          <w:i/>
          <w:sz w:val="22"/>
          <w:szCs w:val="22"/>
          <w:lang w:val="de-DE" w:eastAsia="en-US"/>
        </w:rPr>
        <w:t xml:space="preserve">. </w:t>
      </w:r>
    </w:p>
    <w:p w14:paraId="740278AB" w14:textId="77777777" w:rsidR="00A30C58" w:rsidRPr="00044132" w:rsidRDefault="00A30C58" w:rsidP="00A30C58">
      <w:pPr>
        <w:spacing w:line="360" w:lineRule="auto"/>
        <w:jc w:val="center"/>
        <w:rPr>
          <w:rFonts w:ascii="Arial" w:eastAsia="Calibri" w:hAnsi="Arial" w:cs="Arial"/>
          <w:i/>
          <w:sz w:val="22"/>
          <w:szCs w:val="22"/>
          <w:lang w:val="de-DE" w:eastAsia="en-US"/>
        </w:rPr>
      </w:pPr>
    </w:p>
    <w:p w14:paraId="0B96249E" w14:textId="5AEFB36A" w:rsidR="001920B7" w:rsidRPr="00044132" w:rsidRDefault="00393A75" w:rsidP="00330555">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de-DE"/>
        </w:rPr>
        <mc:AlternateContent>
          <mc:Choice Requires="wps">
            <w:drawing>
              <wp:anchor distT="0" distB="0" distL="114300" distR="114300" simplePos="0" relativeHeight="251664384" behindDoc="0" locked="0" layoutInCell="1" allowOverlap="1" wp14:anchorId="1FF7FC17" wp14:editId="370D7076">
                <wp:simplePos x="0" y="0"/>
                <wp:positionH relativeFrom="column">
                  <wp:posOffset>2990850</wp:posOffset>
                </wp:positionH>
                <wp:positionV relativeFrom="paragraph">
                  <wp:posOffset>2065985</wp:posOffset>
                </wp:positionV>
                <wp:extent cx="628650" cy="255905"/>
                <wp:effectExtent l="0" t="0" r="19050" b="10795"/>
                <wp:wrapNone/>
                <wp:docPr id="17" name="Textfeld 17"/>
                <wp:cNvGraphicFramePr/>
                <a:graphic xmlns:a="http://schemas.openxmlformats.org/drawingml/2006/main">
                  <a:graphicData uri="http://schemas.microsoft.com/office/word/2010/wordprocessingShape">
                    <wps:wsp>
                      <wps:cNvSpPr txBox="1"/>
                      <wps:spPr>
                        <a:xfrm>
                          <a:off x="0" y="0"/>
                          <a:ext cx="628650" cy="25590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A89459" w14:textId="6E519209" w:rsidR="00E4217E" w:rsidRPr="00E4217E" w:rsidRDefault="00E4217E" w:rsidP="00E4217E">
                            <w:pPr>
                              <w:jc w:val="center"/>
                              <w:rPr>
                                <w:rFonts w:ascii="Arial" w:hAnsi="Arial" w:cs="Arial"/>
                                <w:sz w:val="22"/>
                              </w:rPr>
                            </w:pPr>
                            <w:r>
                              <w:rPr>
                                <w:rFonts w:ascii="Arial" w:hAnsi="Arial" w:cs="Arial"/>
                                <w:sz w:val="22"/>
                              </w:rPr>
                              <w:t>1.4034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7FC17" id="_x0000_t202" coordsize="21600,21600" o:spt="202" path="m,l,21600r21600,l21600,xe">
                <v:stroke joinstyle="miter"/>
                <v:path gradientshapeok="t" o:connecttype="rect"/>
              </v:shapetype>
              <v:shape id="Textfeld 17" o:spid="_x0000_s1026" type="#_x0000_t202" style="position:absolute;left:0;text-align:left;margin-left:235.5pt;margin-top:162.7pt;width:49.5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" fillcolor="white [3201]" strokecolor="black [3213]" strokeweight=".5pt">
                <v:textbox>
                  <w:txbxContent>
                    <w:p w14:paraId="0AA89459" w14:textId="6E519209" w:rsidR="00E4217E" w:rsidRPr="00E4217E" w:rsidRDefault="00E4217E" w:rsidP="00E4217E">
                      <w:pPr>
                        <w:jc w:val="center"/>
                        <w:rPr>
                          <w:rFonts w:ascii="Arial" w:hAnsi="Arial" w:cs="Arial"/>
                          <w:sz w:val="22"/>
                        </w:rPr>
                      </w:pPr>
                      <w:r>
                        <w:rPr>
                          <w:rFonts w:ascii="Arial" w:hAnsi="Arial" w:cs="Arial"/>
                          <w:sz w:val="22"/>
                        </w:rPr>
                        <w:t>1.4034</w:t>
                      </w:r>
                    </w:p>
                  </w:txbxContent>
                </v:textbox>
              </v:shape>
            </w:pict>
          </mc:Fallback>
        </mc:AlternateContent>
      </w:r>
      <w:r>
        <w:rPr>
          <w:rFonts w:ascii="Arial" w:eastAsia="Calibri" w:hAnsi="Arial" w:cs="Arial"/>
          <w:i/>
          <w:noProof/>
          <w:sz w:val="22"/>
          <w:szCs w:val="22"/>
          <w:lang w:val="de-DE"/>
        </w:rPr>
        <mc:AlternateContent>
          <mc:Choice Requires="wps">
            <w:drawing>
              <wp:anchor distT="0" distB="0" distL="114300" distR="114300" simplePos="0" relativeHeight="251662336" behindDoc="0" locked="0" layoutInCell="1" allowOverlap="1" wp14:anchorId="559EA35D" wp14:editId="38C2BE8D">
                <wp:simplePos x="0" y="0"/>
                <wp:positionH relativeFrom="column">
                  <wp:posOffset>1569720</wp:posOffset>
                </wp:positionH>
                <wp:positionV relativeFrom="paragraph">
                  <wp:posOffset>2065350</wp:posOffset>
                </wp:positionV>
                <wp:extent cx="1126490" cy="255905"/>
                <wp:effectExtent l="0" t="0" r="16510" b="10795"/>
                <wp:wrapNone/>
                <wp:docPr id="16" name="Textfeld 16"/>
                <wp:cNvGraphicFramePr/>
                <a:graphic xmlns:a="http://schemas.openxmlformats.org/drawingml/2006/main">
                  <a:graphicData uri="http://schemas.microsoft.com/office/word/2010/wordprocessingShape">
                    <wps:wsp>
                      <wps:cNvSpPr txBox="1"/>
                      <wps:spPr>
                        <a:xfrm>
                          <a:off x="0" y="0"/>
                          <a:ext cx="1126490" cy="25590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5982DA" w14:textId="053CAA27" w:rsidR="0041557D" w:rsidRPr="00E4217E" w:rsidRDefault="00E4217E" w:rsidP="00E4217E">
                            <w:pPr>
                              <w:jc w:val="center"/>
                              <w:rPr>
                                <w:rFonts w:ascii="Arial" w:hAnsi="Arial" w:cs="Arial"/>
                                <w:sz w:val="22"/>
                              </w:rPr>
                            </w:pPr>
                            <w:r>
                              <w:rPr>
                                <w:rFonts w:ascii="Arial" w:hAnsi="Arial" w:cs="Arial"/>
                                <w:sz w:val="22"/>
                              </w:rPr>
                              <w:t>Wolframcarbid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EA35D" id="Textfeld 16" o:spid="_x0000_s1027" type="#_x0000_t202" style="position:absolute;left:0;text-align:left;margin-left:123.6pt;margin-top:162.65pt;width:88.7pt;height:20.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" fillcolor="white [3201]" strokecolor="black [3213]" strokeweight=".5pt">
                <v:textbox>
                  <w:txbxContent>
                    <w:p w14:paraId="685982DA" w14:textId="053CAA27" w:rsidR="0041557D" w:rsidRPr="00E4217E" w:rsidRDefault="00E4217E" w:rsidP="00E4217E">
                      <w:pPr>
                        <w:jc w:val="center"/>
                        <w:rPr>
                          <w:rFonts w:ascii="Arial" w:hAnsi="Arial" w:cs="Arial"/>
                          <w:sz w:val="22"/>
                        </w:rPr>
                      </w:pPr>
                      <w:proofErr w:type="spellStart"/>
                      <w:r>
                        <w:rPr>
                          <w:rFonts w:ascii="Arial" w:hAnsi="Arial" w:cs="Arial"/>
                          <w:sz w:val="22"/>
                        </w:rPr>
                        <w:t>Wolframcarbid</w:t>
                      </w:r>
                      <w:proofErr w:type="spellEnd"/>
                    </w:p>
                  </w:txbxContent>
                </v:textbox>
              </v:shape>
            </w:pict>
          </mc:Fallback>
        </mc:AlternateContent>
      </w:r>
      <w:r w:rsidR="00961928" w:rsidRPr="00961928">
        <w:rPr>
          <w:rFonts w:ascii="Arial" w:eastAsia="Calibri" w:hAnsi="Arial" w:cs="Arial"/>
          <w:i/>
          <w:noProof/>
          <w:sz w:val="22"/>
          <w:szCs w:val="22"/>
          <w:lang w:val="de-DE"/>
        </w:rPr>
        <w:drawing>
          <wp:inline distT="0" distB="0" distL="0" distR="0" wp14:anchorId="364CBAE9" wp14:editId="37E1F14A">
            <wp:extent cx="3360000" cy="2520000"/>
            <wp:effectExtent l="0" t="0" r="0" b="0"/>
            <wp:docPr id="2" name="Grafik 2" descr="D:\Divers\Pressemitteilung K-2019\PSE - Material\result_008_Cyc01_Shrinkage_and_Warpage_Displacement_Displacement_X_3_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vers\Pressemitteilung K-2019\PSE - Material\result_008_Cyc01_Shrinkage_and_Warpage_Displacement_Displacement_X_3_73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0000" cy="2520000"/>
                    </a:xfrm>
                    <a:prstGeom prst="rect">
                      <a:avLst/>
                    </a:prstGeom>
                    <a:noFill/>
                    <a:ln>
                      <a:noFill/>
                    </a:ln>
                  </pic:spPr>
                </pic:pic>
              </a:graphicData>
            </a:graphic>
          </wp:inline>
        </w:drawing>
      </w:r>
    </w:p>
    <w:p w14:paraId="1A07757A" w14:textId="41E1A045" w:rsidR="00A81F1F" w:rsidRDefault="000257C2" w:rsidP="00E4217E">
      <w:pPr>
        <w:spacing w:after="200" w:line="288" w:lineRule="auto"/>
        <w:rPr>
          <w:rFonts w:ascii="Arial" w:eastAsia="Calibri" w:hAnsi="Arial" w:cs="Arial"/>
          <w:i/>
          <w:sz w:val="22"/>
          <w:szCs w:val="22"/>
          <w:lang w:val="de-DE" w:eastAsia="en-US"/>
        </w:rPr>
      </w:pPr>
      <w:r w:rsidRPr="00044132">
        <w:rPr>
          <w:rFonts w:ascii="Arial" w:eastAsia="Calibri" w:hAnsi="Arial" w:cs="Arial"/>
          <w:i/>
          <w:sz w:val="22"/>
          <w:szCs w:val="22"/>
          <w:lang w:val="de-DE" w:eastAsia="en-US"/>
        </w:rPr>
        <w:t xml:space="preserve">Bild </w:t>
      </w:r>
      <w:r w:rsidR="00AA1FFE" w:rsidRPr="00044132">
        <w:rPr>
          <w:rFonts w:ascii="Arial" w:eastAsia="Calibri" w:hAnsi="Arial" w:cs="Arial"/>
          <w:i/>
          <w:sz w:val="22"/>
          <w:szCs w:val="22"/>
          <w:lang w:val="de-DE" w:eastAsia="en-US"/>
        </w:rPr>
        <w:t xml:space="preserve">1 – </w:t>
      </w:r>
      <w:r w:rsidR="00393A75">
        <w:rPr>
          <w:rFonts w:ascii="Arial" w:eastAsia="Calibri" w:hAnsi="Arial" w:cs="Arial"/>
          <w:i/>
          <w:sz w:val="22"/>
          <w:szCs w:val="22"/>
          <w:lang w:val="de-DE" w:eastAsia="en-US"/>
        </w:rPr>
        <w:t>Simulativer Vergleich</w:t>
      </w:r>
      <w:r w:rsidR="00794222">
        <w:rPr>
          <w:rFonts w:ascii="Arial" w:eastAsia="Calibri" w:hAnsi="Arial" w:cs="Arial"/>
          <w:i/>
          <w:sz w:val="22"/>
          <w:szCs w:val="22"/>
          <w:lang w:val="de-DE" w:eastAsia="en-US"/>
        </w:rPr>
        <w:t xml:space="preserve"> der Deformation von Kernen aus Wolframcarbid (links) und </w:t>
      </w:r>
      <w:r w:rsidR="00E83080">
        <w:rPr>
          <w:rFonts w:ascii="Arial" w:eastAsia="Calibri" w:hAnsi="Arial" w:cs="Arial"/>
          <w:i/>
          <w:sz w:val="22"/>
          <w:szCs w:val="22"/>
          <w:lang w:val="de-DE" w:eastAsia="en-US"/>
        </w:rPr>
        <w:t>aus</w:t>
      </w:r>
      <w:r w:rsidR="003D55C5">
        <w:rPr>
          <w:rFonts w:ascii="Arial" w:eastAsia="Calibri" w:hAnsi="Arial" w:cs="Arial"/>
          <w:i/>
          <w:sz w:val="22"/>
          <w:szCs w:val="22"/>
          <w:lang w:val="de-DE" w:eastAsia="en-US"/>
        </w:rPr>
        <w:t xml:space="preserve"> </w:t>
      </w:r>
      <w:r w:rsidR="00F65F5E">
        <w:rPr>
          <w:rFonts w:ascii="Arial" w:eastAsia="Calibri" w:hAnsi="Arial" w:cs="Arial"/>
          <w:i/>
          <w:sz w:val="22"/>
          <w:szCs w:val="22"/>
          <w:lang w:val="de-DE" w:eastAsia="en-US"/>
        </w:rPr>
        <w:t>1.4034</w:t>
      </w:r>
      <w:r w:rsidR="00E10E4F">
        <w:rPr>
          <w:rFonts w:ascii="Arial" w:eastAsia="Calibri" w:hAnsi="Arial" w:cs="Arial"/>
          <w:i/>
          <w:sz w:val="22"/>
          <w:szCs w:val="22"/>
          <w:lang w:val="de-DE" w:eastAsia="en-US"/>
        </w:rPr>
        <w:t xml:space="preserve"> (</w:t>
      </w:r>
      <w:r w:rsidR="00794222">
        <w:rPr>
          <w:rFonts w:ascii="Arial" w:eastAsia="Calibri" w:hAnsi="Arial" w:cs="Arial"/>
          <w:i/>
          <w:sz w:val="22"/>
          <w:szCs w:val="22"/>
          <w:lang w:val="de-DE" w:eastAsia="en-US"/>
        </w:rPr>
        <w:t>rechts)</w:t>
      </w:r>
      <w:r w:rsidR="00510B0F">
        <w:rPr>
          <w:rFonts w:ascii="Arial" w:eastAsia="Calibri" w:hAnsi="Arial" w:cs="Arial"/>
          <w:i/>
          <w:sz w:val="22"/>
          <w:szCs w:val="22"/>
          <w:lang w:val="de-DE" w:eastAsia="en-US"/>
        </w:rPr>
        <w:t xml:space="preserve"> am Ende</w:t>
      </w:r>
      <w:r w:rsidR="00E4217E">
        <w:rPr>
          <w:rFonts w:ascii="Arial" w:eastAsia="Calibri" w:hAnsi="Arial" w:cs="Arial"/>
          <w:i/>
          <w:sz w:val="22"/>
          <w:szCs w:val="22"/>
          <w:lang w:val="de-DE" w:eastAsia="en-US"/>
        </w:rPr>
        <w:t xml:space="preserve"> </w:t>
      </w:r>
      <w:r w:rsidR="00393A75">
        <w:rPr>
          <w:rFonts w:ascii="Arial" w:eastAsia="Calibri" w:hAnsi="Arial" w:cs="Arial"/>
          <w:i/>
          <w:sz w:val="22"/>
          <w:szCs w:val="22"/>
          <w:lang w:val="de-DE" w:eastAsia="en-US"/>
        </w:rPr>
        <w:t>des Einspritzens</w:t>
      </w:r>
      <w:r w:rsidR="00330555">
        <w:rPr>
          <w:rFonts w:ascii="Arial" w:eastAsia="Calibri" w:hAnsi="Arial" w:cs="Arial"/>
          <w:i/>
          <w:sz w:val="22"/>
          <w:szCs w:val="22"/>
          <w:lang w:val="de-DE" w:eastAsia="en-US"/>
        </w:rPr>
        <w:t xml:space="preserve"> – Unter konstanten Prozessbedingungen </w:t>
      </w:r>
      <w:r w:rsidR="00E4217E">
        <w:rPr>
          <w:rFonts w:ascii="Arial" w:eastAsia="Calibri" w:hAnsi="Arial" w:cs="Arial"/>
          <w:i/>
          <w:sz w:val="22"/>
          <w:szCs w:val="22"/>
          <w:lang w:val="de-DE" w:eastAsia="en-US"/>
        </w:rPr>
        <w:t>ist der Kern aus dem</w:t>
      </w:r>
      <w:r w:rsidR="00330555">
        <w:rPr>
          <w:rFonts w:ascii="Arial" w:eastAsia="Calibri" w:hAnsi="Arial" w:cs="Arial"/>
          <w:i/>
          <w:sz w:val="22"/>
          <w:szCs w:val="22"/>
          <w:lang w:val="de-DE" w:eastAsia="en-US"/>
        </w:rPr>
        <w:t xml:space="preserve"> </w:t>
      </w:r>
      <w:r w:rsidR="00794222">
        <w:rPr>
          <w:rFonts w:ascii="Arial" w:eastAsia="Calibri" w:hAnsi="Arial" w:cs="Arial"/>
          <w:i/>
          <w:sz w:val="22"/>
          <w:szCs w:val="22"/>
          <w:lang w:val="de-DE" w:eastAsia="en-US"/>
        </w:rPr>
        <w:t>Material</w:t>
      </w:r>
      <w:r w:rsidR="00330555">
        <w:rPr>
          <w:rFonts w:ascii="Arial" w:eastAsia="Calibri" w:hAnsi="Arial" w:cs="Arial"/>
          <w:i/>
          <w:sz w:val="22"/>
          <w:szCs w:val="22"/>
          <w:lang w:val="de-DE" w:eastAsia="en-US"/>
        </w:rPr>
        <w:t xml:space="preserve"> mit niedrigere</w:t>
      </w:r>
      <w:r w:rsidR="00A81F1F">
        <w:rPr>
          <w:rFonts w:ascii="Arial" w:eastAsia="Calibri" w:hAnsi="Arial" w:cs="Arial"/>
          <w:i/>
          <w:sz w:val="22"/>
          <w:szCs w:val="22"/>
          <w:lang w:val="de-DE" w:eastAsia="en-US"/>
        </w:rPr>
        <w:t>m</w:t>
      </w:r>
      <w:r w:rsidR="00330555">
        <w:rPr>
          <w:rFonts w:ascii="Arial" w:eastAsia="Calibri" w:hAnsi="Arial" w:cs="Arial"/>
          <w:i/>
          <w:sz w:val="22"/>
          <w:szCs w:val="22"/>
          <w:lang w:val="de-DE" w:eastAsia="en-US"/>
        </w:rPr>
        <w:t xml:space="preserve"> E-Modul </w:t>
      </w:r>
      <w:r w:rsidR="00393A75">
        <w:rPr>
          <w:rFonts w:ascii="Arial" w:eastAsia="Calibri" w:hAnsi="Arial" w:cs="Arial"/>
          <w:i/>
          <w:sz w:val="22"/>
          <w:szCs w:val="22"/>
          <w:lang w:val="de-DE" w:eastAsia="en-US"/>
        </w:rPr>
        <w:t xml:space="preserve">am Ende </w:t>
      </w:r>
      <w:r w:rsidR="00E83080">
        <w:rPr>
          <w:rFonts w:ascii="Arial" w:eastAsia="Calibri" w:hAnsi="Arial" w:cs="Arial"/>
          <w:i/>
          <w:sz w:val="22"/>
          <w:szCs w:val="22"/>
          <w:lang w:val="de-DE" w:eastAsia="en-US"/>
        </w:rPr>
        <w:t xml:space="preserve">des </w:t>
      </w:r>
      <w:r w:rsidR="00393A75">
        <w:rPr>
          <w:rFonts w:ascii="Arial" w:eastAsia="Calibri" w:hAnsi="Arial" w:cs="Arial"/>
          <w:i/>
          <w:sz w:val="22"/>
          <w:szCs w:val="22"/>
          <w:lang w:val="de-DE" w:eastAsia="en-US"/>
        </w:rPr>
        <w:t>Füllen</w:t>
      </w:r>
      <w:r w:rsidR="00E83080">
        <w:rPr>
          <w:rFonts w:ascii="Arial" w:eastAsia="Calibri" w:hAnsi="Arial" w:cs="Arial"/>
          <w:i/>
          <w:sz w:val="22"/>
          <w:szCs w:val="22"/>
          <w:lang w:val="de-DE" w:eastAsia="en-US"/>
        </w:rPr>
        <w:t>s</w:t>
      </w:r>
      <w:r w:rsidR="00393A75">
        <w:rPr>
          <w:rFonts w:ascii="Arial" w:eastAsia="Calibri" w:hAnsi="Arial" w:cs="Arial"/>
          <w:i/>
          <w:sz w:val="22"/>
          <w:szCs w:val="22"/>
          <w:lang w:val="de-DE" w:eastAsia="en-US"/>
        </w:rPr>
        <w:t xml:space="preserve"> um das </w:t>
      </w:r>
      <w:r w:rsidR="00BA669D">
        <w:rPr>
          <w:rFonts w:ascii="Arial" w:eastAsia="Calibri" w:hAnsi="Arial" w:cs="Arial"/>
          <w:i/>
          <w:sz w:val="22"/>
          <w:szCs w:val="22"/>
          <w:lang w:val="de-DE" w:eastAsia="en-US"/>
        </w:rPr>
        <w:t>D</w:t>
      </w:r>
      <w:r w:rsidR="00393A75">
        <w:rPr>
          <w:rFonts w:ascii="Arial" w:eastAsia="Calibri" w:hAnsi="Arial" w:cs="Arial"/>
          <w:i/>
          <w:sz w:val="22"/>
          <w:szCs w:val="22"/>
          <w:lang w:val="de-DE" w:eastAsia="en-US"/>
        </w:rPr>
        <w:t>reif</w:t>
      </w:r>
      <w:r w:rsidR="00E4217E">
        <w:rPr>
          <w:rFonts w:ascii="Arial" w:eastAsia="Calibri" w:hAnsi="Arial" w:cs="Arial"/>
          <w:i/>
          <w:sz w:val="22"/>
          <w:szCs w:val="22"/>
          <w:lang w:val="de-DE" w:eastAsia="en-US"/>
        </w:rPr>
        <w:t>ache verformt</w:t>
      </w:r>
      <w:r w:rsidR="00266412">
        <w:rPr>
          <w:rFonts w:ascii="Arial" w:eastAsia="Calibri" w:hAnsi="Arial" w:cs="Arial"/>
          <w:i/>
          <w:sz w:val="22"/>
          <w:szCs w:val="22"/>
          <w:lang w:val="de-DE" w:eastAsia="en-US"/>
        </w:rPr>
        <w:t>.</w:t>
      </w:r>
      <w:r w:rsidR="00794222">
        <w:rPr>
          <w:rFonts w:ascii="Arial" w:eastAsia="Calibri" w:hAnsi="Arial" w:cs="Arial"/>
          <w:i/>
          <w:sz w:val="22"/>
          <w:szCs w:val="22"/>
          <w:lang w:val="de-DE" w:eastAsia="en-US"/>
        </w:rPr>
        <w:t xml:space="preserve">  </w:t>
      </w:r>
    </w:p>
    <w:p w14:paraId="70D58B06" w14:textId="77777777" w:rsidR="00A81F1F" w:rsidRDefault="00A81F1F">
      <w:pPr>
        <w:jc w:val="left"/>
        <w:rPr>
          <w:rFonts w:ascii="Arial" w:eastAsia="Calibri" w:hAnsi="Arial" w:cs="Arial"/>
          <w:i/>
          <w:sz w:val="22"/>
          <w:szCs w:val="22"/>
          <w:lang w:val="de-DE" w:eastAsia="en-US"/>
        </w:rPr>
      </w:pPr>
      <w:r>
        <w:rPr>
          <w:rFonts w:ascii="Arial" w:eastAsia="Calibri" w:hAnsi="Arial" w:cs="Arial"/>
          <w:i/>
          <w:sz w:val="22"/>
          <w:szCs w:val="22"/>
          <w:lang w:val="de-DE" w:eastAsia="en-US"/>
        </w:rPr>
        <w:br w:type="page"/>
      </w:r>
    </w:p>
    <w:p w14:paraId="15E5E6E1" w14:textId="4FA5F872" w:rsidR="00394193" w:rsidRPr="00044132" w:rsidRDefault="00394193" w:rsidP="00394193">
      <w:pPr>
        <w:jc w:val="center"/>
        <w:rPr>
          <w:rFonts w:ascii="Arial" w:eastAsia="Calibri" w:hAnsi="Arial"/>
          <w:b/>
          <w:sz w:val="28"/>
          <w:szCs w:val="28"/>
          <w:lang w:val="de-DE" w:eastAsia="en-US"/>
        </w:rPr>
      </w:pPr>
      <w:r>
        <w:rPr>
          <w:rFonts w:ascii="Arial" w:eastAsia="Calibri" w:hAnsi="Arial"/>
          <w:b/>
          <w:sz w:val="28"/>
          <w:szCs w:val="28"/>
          <w:lang w:val="de-DE" w:eastAsia="en-US"/>
        </w:rPr>
        <w:t>Virtual Molding erleichtert Entscheidungen beim Werkzeugbau</w:t>
      </w:r>
    </w:p>
    <w:p w14:paraId="45FC6A83" w14:textId="7A61D2EE" w:rsidR="00E366FB" w:rsidRPr="00044132" w:rsidRDefault="00E366FB" w:rsidP="00E366FB">
      <w:pPr>
        <w:jc w:val="center"/>
        <w:rPr>
          <w:rFonts w:ascii="Arial" w:eastAsia="Calibri" w:hAnsi="Arial"/>
          <w:b/>
          <w:sz w:val="28"/>
          <w:szCs w:val="28"/>
          <w:lang w:val="de-DE" w:eastAsia="en-US"/>
        </w:rPr>
      </w:pPr>
    </w:p>
    <w:p w14:paraId="7F4DA7CB" w14:textId="77777777" w:rsidR="004150C2" w:rsidRPr="00044132" w:rsidRDefault="004150C2" w:rsidP="00983B40">
      <w:pPr>
        <w:jc w:val="center"/>
        <w:rPr>
          <w:rFonts w:ascii="Arial" w:eastAsia="Calibri" w:hAnsi="Arial"/>
          <w:b/>
          <w:sz w:val="28"/>
          <w:szCs w:val="28"/>
          <w:lang w:val="de-DE" w:eastAsia="en-US"/>
        </w:rPr>
      </w:pPr>
    </w:p>
    <w:p w14:paraId="493C1E20" w14:textId="149FD196" w:rsidR="00BE12DA" w:rsidRDefault="00DE27B4" w:rsidP="002F1660">
      <w:pPr>
        <w:spacing w:after="200" w:line="400" w:lineRule="atLeast"/>
        <w:rPr>
          <w:rFonts w:ascii="Arial" w:eastAsia="Calibri" w:hAnsi="Arial" w:cs="Arial"/>
          <w:sz w:val="22"/>
          <w:szCs w:val="22"/>
          <w:lang w:val="de-DE" w:eastAsia="en-US"/>
        </w:rPr>
      </w:pPr>
      <w:r w:rsidRPr="00044132">
        <w:rPr>
          <w:rFonts w:ascii="Arial" w:eastAsia="Calibri" w:hAnsi="Arial" w:cs="Arial"/>
          <w:b/>
          <w:sz w:val="22"/>
          <w:szCs w:val="22"/>
          <w:lang w:val="de-DE" w:eastAsia="en-US"/>
        </w:rPr>
        <w:t xml:space="preserve">Aachen, </w:t>
      </w:r>
      <w:r w:rsidR="00A81F1F">
        <w:rPr>
          <w:rFonts w:ascii="Arial" w:eastAsia="Calibri" w:hAnsi="Arial" w:cs="Arial"/>
          <w:b/>
          <w:sz w:val="22"/>
          <w:szCs w:val="22"/>
          <w:lang w:val="de-DE" w:eastAsia="en-US"/>
        </w:rPr>
        <w:t xml:space="preserve">16. Oktober </w:t>
      </w:r>
      <w:r w:rsidR="006069EF" w:rsidRPr="0088686B">
        <w:rPr>
          <w:rFonts w:ascii="Arial" w:eastAsia="Calibri" w:hAnsi="Arial" w:cs="Arial"/>
          <w:b/>
          <w:sz w:val="22"/>
          <w:szCs w:val="22"/>
          <w:lang w:val="de-DE" w:eastAsia="en-US"/>
        </w:rPr>
        <w:t>201</w:t>
      </w:r>
      <w:r w:rsidR="00B05E75" w:rsidRPr="0088686B">
        <w:rPr>
          <w:rFonts w:ascii="Arial" w:eastAsia="Calibri" w:hAnsi="Arial" w:cs="Arial"/>
          <w:b/>
          <w:sz w:val="22"/>
          <w:szCs w:val="22"/>
          <w:lang w:val="de-DE" w:eastAsia="en-US"/>
        </w:rPr>
        <w:t>9</w:t>
      </w:r>
      <w:r w:rsidR="00F14A78" w:rsidRPr="00044132">
        <w:rPr>
          <w:rFonts w:ascii="Arial" w:eastAsia="Calibri" w:hAnsi="Arial" w:cs="Arial"/>
          <w:b/>
          <w:sz w:val="22"/>
          <w:szCs w:val="22"/>
          <w:lang w:val="de-DE" w:eastAsia="en-US"/>
        </w:rPr>
        <w:t xml:space="preserve"> </w:t>
      </w:r>
      <w:r w:rsidRPr="00044132">
        <w:rPr>
          <w:rFonts w:ascii="Arial" w:eastAsia="Calibri" w:hAnsi="Arial" w:cs="Arial"/>
          <w:b/>
          <w:sz w:val="22"/>
          <w:szCs w:val="22"/>
          <w:lang w:val="de-DE" w:eastAsia="en-US"/>
        </w:rPr>
        <w:t>–</w:t>
      </w:r>
      <w:r w:rsidR="00610DB4" w:rsidRPr="00044132">
        <w:rPr>
          <w:rFonts w:ascii="Arial" w:eastAsia="Calibri" w:hAnsi="Arial" w:cs="Arial"/>
          <w:sz w:val="22"/>
          <w:szCs w:val="22"/>
          <w:lang w:val="de-DE" w:eastAsia="en-US"/>
        </w:rPr>
        <w:t xml:space="preserve"> </w:t>
      </w:r>
      <w:r w:rsidR="00393A75">
        <w:rPr>
          <w:rFonts w:ascii="Arial" w:eastAsia="Calibri" w:hAnsi="Arial" w:cs="Arial"/>
          <w:sz w:val="22"/>
          <w:szCs w:val="22"/>
          <w:lang w:val="de-DE" w:eastAsia="en-US"/>
        </w:rPr>
        <w:t>Eine der</w:t>
      </w:r>
      <w:r w:rsidR="00CC1CCB">
        <w:rPr>
          <w:rFonts w:ascii="Arial" w:eastAsia="Calibri" w:hAnsi="Arial" w:cs="Arial"/>
          <w:sz w:val="22"/>
          <w:szCs w:val="22"/>
          <w:lang w:val="de-DE" w:eastAsia="en-US"/>
        </w:rPr>
        <w:t xml:space="preserve"> </w:t>
      </w:r>
      <w:r w:rsidR="002F1660">
        <w:rPr>
          <w:rFonts w:ascii="Arial" w:eastAsia="Calibri" w:hAnsi="Arial" w:cs="Arial"/>
          <w:sz w:val="22"/>
          <w:szCs w:val="22"/>
          <w:lang w:val="de-DE" w:eastAsia="en-US"/>
        </w:rPr>
        <w:t>wichtigsten Entscheidungen, die Werkzeugbauer tagtäglich bei ihren Planungen treffen müssen, ist, welcher Stahl</w:t>
      </w:r>
      <w:r w:rsidR="00F14830">
        <w:rPr>
          <w:rFonts w:ascii="Arial" w:eastAsia="Calibri" w:hAnsi="Arial" w:cs="Arial"/>
          <w:sz w:val="22"/>
          <w:szCs w:val="22"/>
          <w:lang w:val="de-DE" w:eastAsia="en-US"/>
        </w:rPr>
        <w:t xml:space="preserve"> </w:t>
      </w:r>
      <w:r w:rsidR="002F1660">
        <w:rPr>
          <w:rFonts w:ascii="Arial" w:eastAsia="Calibri" w:hAnsi="Arial" w:cs="Arial"/>
          <w:sz w:val="22"/>
          <w:szCs w:val="22"/>
          <w:lang w:val="de-DE" w:eastAsia="en-US"/>
        </w:rPr>
        <w:t>für welche Werkzeug</w:t>
      </w:r>
      <w:r w:rsidR="00A81F1F">
        <w:rPr>
          <w:rFonts w:ascii="Arial" w:eastAsia="Calibri" w:hAnsi="Arial" w:cs="Arial"/>
          <w:sz w:val="22"/>
          <w:szCs w:val="22"/>
          <w:lang w:val="de-DE" w:eastAsia="en-US"/>
        </w:rPr>
        <w:t>geometrie</w:t>
      </w:r>
      <w:r w:rsidR="002F1660">
        <w:rPr>
          <w:rFonts w:ascii="Arial" w:eastAsia="Calibri" w:hAnsi="Arial" w:cs="Arial"/>
          <w:sz w:val="22"/>
          <w:szCs w:val="22"/>
          <w:lang w:val="de-DE" w:eastAsia="en-US"/>
        </w:rPr>
        <w:t xml:space="preserve"> eingesetzt </w:t>
      </w:r>
      <w:r w:rsidR="00393A75">
        <w:rPr>
          <w:rFonts w:ascii="Arial" w:eastAsia="Calibri" w:hAnsi="Arial" w:cs="Arial"/>
          <w:sz w:val="22"/>
          <w:szCs w:val="22"/>
          <w:lang w:val="de-DE" w:eastAsia="en-US"/>
        </w:rPr>
        <w:t>wird, damit e</w:t>
      </w:r>
      <w:r w:rsidR="00E83080">
        <w:rPr>
          <w:rFonts w:ascii="Arial" w:eastAsia="Calibri" w:hAnsi="Arial" w:cs="Arial"/>
          <w:sz w:val="22"/>
          <w:szCs w:val="22"/>
          <w:lang w:val="de-DE" w:eastAsia="en-US"/>
        </w:rPr>
        <w:t xml:space="preserve">r </w:t>
      </w:r>
      <w:r w:rsidR="002F1660">
        <w:rPr>
          <w:rFonts w:ascii="Arial" w:eastAsia="Calibri" w:hAnsi="Arial" w:cs="Arial"/>
          <w:sz w:val="22"/>
          <w:szCs w:val="22"/>
          <w:lang w:val="de-DE" w:eastAsia="en-US"/>
        </w:rPr>
        <w:t xml:space="preserve">entsprechend </w:t>
      </w:r>
      <w:r w:rsidR="00394193">
        <w:rPr>
          <w:rFonts w:ascii="Arial" w:eastAsia="Calibri" w:hAnsi="Arial" w:cs="Arial"/>
          <w:sz w:val="22"/>
          <w:szCs w:val="22"/>
          <w:lang w:val="de-DE" w:eastAsia="en-US"/>
        </w:rPr>
        <w:t>recht</w:t>
      </w:r>
      <w:r w:rsidR="002F1660">
        <w:rPr>
          <w:rFonts w:ascii="Arial" w:eastAsia="Calibri" w:hAnsi="Arial" w:cs="Arial"/>
          <w:sz w:val="22"/>
          <w:szCs w:val="22"/>
          <w:lang w:val="de-DE" w:eastAsia="en-US"/>
        </w:rPr>
        <w:t>zeitig bestellt werden</w:t>
      </w:r>
      <w:r w:rsidR="00F14830">
        <w:rPr>
          <w:rFonts w:ascii="Arial" w:eastAsia="Calibri" w:hAnsi="Arial" w:cs="Arial"/>
          <w:sz w:val="22"/>
          <w:szCs w:val="22"/>
          <w:lang w:val="de-DE" w:eastAsia="en-US"/>
        </w:rPr>
        <w:t xml:space="preserve"> </w:t>
      </w:r>
      <w:r w:rsidR="00393A75">
        <w:rPr>
          <w:rFonts w:ascii="Arial" w:eastAsia="Calibri" w:hAnsi="Arial" w:cs="Arial"/>
          <w:sz w:val="22"/>
          <w:szCs w:val="22"/>
          <w:lang w:val="de-DE" w:eastAsia="en-US"/>
        </w:rPr>
        <w:t>kann</w:t>
      </w:r>
      <w:r w:rsidR="002F1660">
        <w:rPr>
          <w:rFonts w:ascii="Arial" w:eastAsia="Calibri" w:hAnsi="Arial" w:cs="Arial"/>
          <w:sz w:val="22"/>
          <w:szCs w:val="22"/>
          <w:lang w:val="de-DE" w:eastAsia="en-US"/>
        </w:rPr>
        <w:t xml:space="preserve">. </w:t>
      </w:r>
      <w:r w:rsidR="00100342">
        <w:rPr>
          <w:rFonts w:ascii="Arial" w:eastAsia="Calibri" w:hAnsi="Arial" w:cs="Arial"/>
          <w:sz w:val="22"/>
          <w:szCs w:val="22"/>
          <w:lang w:val="de-DE" w:eastAsia="en-US"/>
        </w:rPr>
        <w:t>Egal o</w:t>
      </w:r>
      <w:r w:rsidR="002F1660">
        <w:rPr>
          <w:rFonts w:ascii="Arial" w:eastAsia="Calibri" w:hAnsi="Arial" w:cs="Arial"/>
          <w:sz w:val="22"/>
          <w:szCs w:val="22"/>
          <w:lang w:val="de-DE" w:eastAsia="en-US"/>
        </w:rPr>
        <w:t xml:space="preserve">b es sich um die Wärmeleitfähigkeit </w:t>
      </w:r>
      <w:r w:rsidR="00E83080">
        <w:rPr>
          <w:rFonts w:ascii="Arial" w:eastAsia="Calibri" w:hAnsi="Arial" w:cs="Arial"/>
          <w:sz w:val="22"/>
          <w:szCs w:val="22"/>
          <w:lang w:val="de-DE" w:eastAsia="en-US"/>
        </w:rPr>
        <w:t xml:space="preserve">des </w:t>
      </w:r>
      <w:r w:rsidR="002F1660">
        <w:rPr>
          <w:rFonts w:ascii="Arial" w:eastAsia="Calibri" w:hAnsi="Arial" w:cs="Arial"/>
          <w:sz w:val="22"/>
          <w:szCs w:val="22"/>
          <w:lang w:val="de-DE" w:eastAsia="en-US"/>
        </w:rPr>
        <w:t>Kavitätseinsatz</w:t>
      </w:r>
      <w:r w:rsidR="00E83080">
        <w:rPr>
          <w:rFonts w:ascii="Arial" w:eastAsia="Calibri" w:hAnsi="Arial" w:cs="Arial"/>
          <w:sz w:val="22"/>
          <w:szCs w:val="22"/>
          <w:lang w:val="de-DE" w:eastAsia="en-US"/>
        </w:rPr>
        <w:t>es</w:t>
      </w:r>
      <w:r w:rsidR="002F1660">
        <w:rPr>
          <w:rFonts w:ascii="Arial" w:eastAsia="Calibri" w:hAnsi="Arial" w:cs="Arial"/>
          <w:sz w:val="22"/>
          <w:szCs w:val="22"/>
          <w:lang w:val="de-DE" w:eastAsia="en-US"/>
        </w:rPr>
        <w:t>,</w:t>
      </w:r>
      <w:r w:rsidR="00F14830">
        <w:rPr>
          <w:rFonts w:ascii="Arial" w:eastAsia="Calibri" w:hAnsi="Arial" w:cs="Arial"/>
          <w:sz w:val="22"/>
          <w:szCs w:val="22"/>
          <w:lang w:val="de-DE" w:eastAsia="en-US"/>
        </w:rPr>
        <w:t xml:space="preserve"> </w:t>
      </w:r>
      <w:r w:rsidR="00E83080">
        <w:rPr>
          <w:rFonts w:ascii="Arial" w:eastAsia="Calibri" w:hAnsi="Arial" w:cs="Arial"/>
          <w:sz w:val="22"/>
          <w:szCs w:val="22"/>
          <w:lang w:val="de-DE" w:eastAsia="en-US"/>
        </w:rPr>
        <w:t xml:space="preserve">den </w:t>
      </w:r>
      <w:r w:rsidR="00394193">
        <w:rPr>
          <w:rFonts w:ascii="Arial" w:eastAsia="Calibri" w:hAnsi="Arial" w:cs="Arial"/>
          <w:sz w:val="22"/>
          <w:szCs w:val="22"/>
          <w:lang w:val="de-DE" w:eastAsia="en-US"/>
        </w:rPr>
        <w:t xml:space="preserve">Durchmesser </w:t>
      </w:r>
      <w:r w:rsidR="00A81F1F">
        <w:rPr>
          <w:rFonts w:ascii="Arial" w:eastAsia="Calibri" w:hAnsi="Arial" w:cs="Arial"/>
          <w:sz w:val="22"/>
          <w:szCs w:val="22"/>
          <w:lang w:val="de-DE" w:eastAsia="en-US"/>
        </w:rPr>
        <w:t>der</w:t>
      </w:r>
      <w:r w:rsidR="00394193">
        <w:rPr>
          <w:rFonts w:ascii="Arial" w:eastAsia="Calibri" w:hAnsi="Arial" w:cs="Arial"/>
          <w:sz w:val="22"/>
          <w:szCs w:val="22"/>
          <w:lang w:val="de-DE" w:eastAsia="en-US"/>
        </w:rPr>
        <w:t xml:space="preserve"> Auswerferstifte</w:t>
      </w:r>
      <w:r w:rsidR="002F1660">
        <w:rPr>
          <w:rFonts w:ascii="Arial" w:eastAsia="Calibri" w:hAnsi="Arial" w:cs="Arial"/>
          <w:sz w:val="22"/>
          <w:szCs w:val="22"/>
          <w:lang w:val="de-DE" w:eastAsia="en-US"/>
        </w:rPr>
        <w:t xml:space="preserve"> oder die mechanische Festigkeit </w:t>
      </w:r>
      <w:r w:rsidR="00E83080">
        <w:rPr>
          <w:rFonts w:ascii="Arial" w:eastAsia="Calibri" w:hAnsi="Arial" w:cs="Arial"/>
          <w:sz w:val="22"/>
          <w:szCs w:val="22"/>
          <w:lang w:val="de-DE" w:eastAsia="en-US"/>
        </w:rPr>
        <w:t xml:space="preserve">des </w:t>
      </w:r>
      <w:r w:rsidR="00A81F1F">
        <w:rPr>
          <w:rFonts w:ascii="Arial" w:eastAsia="Calibri" w:hAnsi="Arial" w:cs="Arial"/>
          <w:sz w:val="22"/>
          <w:szCs w:val="22"/>
          <w:lang w:val="de-DE" w:eastAsia="en-US"/>
        </w:rPr>
        <w:t>Werkzeugkerns</w:t>
      </w:r>
      <w:r w:rsidR="002F1660">
        <w:rPr>
          <w:rFonts w:ascii="Arial" w:eastAsia="Calibri" w:hAnsi="Arial" w:cs="Arial"/>
          <w:sz w:val="22"/>
          <w:szCs w:val="22"/>
          <w:lang w:val="de-DE" w:eastAsia="en-US"/>
        </w:rPr>
        <w:t xml:space="preserve"> handelt, SIGMASOFT</w:t>
      </w:r>
      <w:r w:rsidR="002F1660" w:rsidRPr="002F1660">
        <w:rPr>
          <w:rFonts w:ascii="Arial" w:eastAsia="Calibri" w:hAnsi="Arial" w:cs="Arial"/>
          <w:sz w:val="22"/>
          <w:szCs w:val="22"/>
          <w:vertAlign w:val="superscript"/>
          <w:lang w:val="de-DE" w:eastAsia="en-US"/>
        </w:rPr>
        <w:t>®</w:t>
      </w:r>
      <w:r w:rsidR="00C56B43">
        <w:rPr>
          <w:rFonts w:ascii="Arial" w:eastAsia="Calibri" w:hAnsi="Arial" w:cs="Arial"/>
          <w:sz w:val="22"/>
          <w:szCs w:val="22"/>
          <w:lang w:val="de-DE" w:eastAsia="en-US"/>
        </w:rPr>
        <w:t xml:space="preserve"> Virtual Molding</w:t>
      </w:r>
      <w:r w:rsidR="00100342">
        <w:rPr>
          <w:rFonts w:ascii="Arial" w:eastAsia="Calibri" w:hAnsi="Arial" w:cs="Arial"/>
          <w:sz w:val="22"/>
          <w:szCs w:val="22"/>
          <w:lang w:val="de-DE" w:eastAsia="en-US"/>
        </w:rPr>
        <w:t xml:space="preserve"> </w:t>
      </w:r>
      <w:r w:rsidR="00A81F1F">
        <w:rPr>
          <w:rFonts w:ascii="Arial" w:eastAsia="Calibri" w:hAnsi="Arial" w:cs="Arial"/>
          <w:sz w:val="22"/>
          <w:szCs w:val="22"/>
          <w:lang w:val="de-DE" w:eastAsia="en-US"/>
        </w:rPr>
        <w:t xml:space="preserve">erleichtert </w:t>
      </w:r>
      <w:r w:rsidR="00100342">
        <w:rPr>
          <w:rFonts w:ascii="Arial" w:eastAsia="Calibri" w:hAnsi="Arial" w:cs="Arial"/>
          <w:sz w:val="22"/>
          <w:szCs w:val="22"/>
          <w:lang w:val="de-DE" w:eastAsia="en-US"/>
        </w:rPr>
        <w:t>die Entscheidungsfindung</w:t>
      </w:r>
      <w:r w:rsidR="002F1660">
        <w:rPr>
          <w:rFonts w:ascii="Arial" w:eastAsia="Calibri" w:hAnsi="Arial" w:cs="Arial"/>
          <w:sz w:val="22"/>
          <w:szCs w:val="22"/>
          <w:lang w:val="de-DE" w:eastAsia="en-US"/>
        </w:rPr>
        <w:t>.</w:t>
      </w:r>
    </w:p>
    <w:p w14:paraId="242BF8FE" w14:textId="33A8B3A2" w:rsidR="001A1FCE" w:rsidRDefault="00752457" w:rsidP="002F1660">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I</w:t>
      </w:r>
      <w:r w:rsidR="00E83080">
        <w:rPr>
          <w:rFonts w:ascii="Arial" w:eastAsia="Calibri" w:hAnsi="Arial" w:cs="Arial"/>
          <w:sz w:val="22"/>
          <w:szCs w:val="22"/>
          <w:lang w:val="de-DE" w:eastAsia="en-US"/>
        </w:rPr>
        <w:t>n</w:t>
      </w:r>
      <w:r w:rsidR="001A1FCE">
        <w:rPr>
          <w:rFonts w:ascii="Arial" w:eastAsia="Calibri" w:hAnsi="Arial" w:cs="Arial"/>
          <w:sz w:val="22"/>
          <w:szCs w:val="22"/>
          <w:lang w:val="de-DE" w:eastAsia="en-US"/>
        </w:rPr>
        <w:t xml:space="preserve"> SIGMASOFT</w:t>
      </w:r>
      <w:r w:rsidR="001A1FCE" w:rsidRPr="002F1660">
        <w:rPr>
          <w:rFonts w:ascii="Arial" w:eastAsia="Calibri" w:hAnsi="Arial" w:cs="Arial"/>
          <w:sz w:val="22"/>
          <w:szCs w:val="22"/>
          <w:vertAlign w:val="superscript"/>
          <w:lang w:val="de-DE" w:eastAsia="en-US"/>
        </w:rPr>
        <w:t>®</w:t>
      </w:r>
      <w:r w:rsidR="001A1FCE">
        <w:rPr>
          <w:rFonts w:ascii="Arial" w:eastAsia="Calibri" w:hAnsi="Arial" w:cs="Arial"/>
          <w:sz w:val="22"/>
          <w:szCs w:val="22"/>
          <w:vertAlign w:val="superscript"/>
          <w:lang w:val="de-DE" w:eastAsia="en-US"/>
        </w:rPr>
        <w:t xml:space="preserve"> </w:t>
      </w:r>
      <w:r>
        <w:rPr>
          <w:rFonts w:ascii="Arial" w:eastAsia="Calibri" w:hAnsi="Arial" w:cs="Arial"/>
          <w:sz w:val="22"/>
          <w:szCs w:val="22"/>
          <w:lang w:val="de-DE" w:eastAsia="en-US"/>
        </w:rPr>
        <w:t>werden alle Werkzeugmaterialien wie z. B. Stahl, Isolierung usw. unter Betrachtung ihrer thermischen sowie die mechanischen Eigenschaften mitsimuliert</w:t>
      </w:r>
      <w:r w:rsidR="001A1FCE">
        <w:rPr>
          <w:rFonts w:ascii="Arial" w:eastAsia="Calibri" w:hAnsi="Arial" w:cs="Arial"/>
          <w:sz w:val="22"/>
          <w:szCs w:val="22"/>
          <w:lang w:val="de-DE" w:eastAsia="en-US"/>
        </w:rPr>
        <w:t xml:space="preserve">. </w:t>
      </w:r>
      <w:r w:rsidR="000D0538">
        <w:rPr>
          <w:rFonts w:ascii="Arial" w:eastAsia="Calibri" w:hAnsi="Arial" w:cs="Arial"/>
          <w:sz w:val="22"/>
          <w:szCs w:val="22"/>
          <w:lang w:val="de-DE" w:eastAsia="en-US"/>
        </w:rPr>
        <w:t>Auf</w:t>
      </w:r>
      <w:r w:rsidR="006C0069">
        <w:rPr>
          <w:rFonts w:ascii="Arial" w:eastAsia="Calibri" w:hAnsi="Arial" w:cs="Arial"/>
          <w:sz w:val="22"/>
          <w:szCs w:val="22"/>
          <w:lang w:val="de-DE" w:eastAsia="en-US"/>
        </w:rPr>
        <w:t xml:space="preserve"> Grundlage von thermischen Eigenschaften</w:t>
      </w:r>
      <w:r w:rsidR="00E83080">
        <w:rPr>
          <w:rFonts w:ascii="Arial" w:eastAsia="Calibri" w:hAnsi="Arial" w:cs="Arial"/>
          <w:sz w:val="22"/>
          <w:szCs w:val="22"/>
          <w:lang w:val="de-DE" w:eastAsia="en-US"/>
        </w:rPr>
        <w:t>,</w:t>
      </w:r>
      <w:r w:rsidR="000D0538">
        <w:rPr>
          <w:rFonts w:ascii="Arial" w:eastAsia="Calibri" w:hAnsi="Arial" w:cs="Arial"/>
          <w:sz w:val="22"/>
          <w:szCs w:val="22"/>
          <w:lang w:val="de-DE" w:eastAsia="en-US"/>
        </w:rPr>
        <w:t xml:space="preserve"> wie </w:t>
      </w:r>
      <w:r w:rsidR="00A81F1F">
        <w:rPr>
          <w:rFonts w:ascii="Arial" w:eastAsia="Calibri" w:hAnsi="Arial" w:cs="Arial"/>
          <w:sz w:val="22"/>
          <w:szCs w:val="22"/>
          <w:lang w:val="de-DE" w:eastAsia="en-US"/>
        </w:rPr>
        <w:t>der</w:t>
      </w:r>
      <w:r w:rsidR="000D0538">
        <w:rPr>
          <w:rFonts w:ascii="Arial" w:eastAsia="Calibri" w:hAnsi="Arial" w:cs="Arial"/>
          <w:sz w:val="22"/>
          <w:szCs w:val="22"/>
          <w:lang w:val="de-DE" w:eastAsia="en-US"/>
        </w:rPr>
        <w:t xml:space="preserve"> Wärmeleitfähigkeit und </w:t>
      </w:r>
      <w:r w:rsidR="00A81F1F">
        <w:rPr>
          <w:rFonts w:ascii="Arial" w:eastAsia="Calibri" w:hAnsi="Arial" w:cs="Arial"/>
          <w:sz w:val="22"/>
          <w:szCs w:val="22"/>
          <w:lang w:val="de-DE" w:eastAsia="en-US"/>
        </w:rPr>
        <w:t>der</w:t>
      </w:r>
      <w:r w:rsidR="000D0538">
        <w:rPr>
          <w:rFonts w:ascii="Arial" w:eastAsia="Calibri" w:hAnsi="Arial" w:cs="Arial"/>
          <w:sz w:val="22"/>
          <w:szCs w:val="22"/>
          <w:lang w:val="de-DE" w:eastAsia="en-US"/>
        </w:rPr>
        <w:t xml:space="preserve"> spezifische</w:t>
      </w:r>
      <w:r w:rsidR="00A81F1F">
        <w:rPr>
          <w:rFonts w:ascii="Arial" w:eastAsia="Calibri" w:hAnsi="Arial" w:cs="Arial"/>
          <w:sz w:val="22"/>
          <w:szCs w:val="22"/>
          <w:lang w:val="de-DE" w:eastAsia="en-US"/>
        </w:rPr>
        <w:t>n</w:t>
      </w:r>
      <w:r w:rsidR="000D0538">
        <w:rPr>
          <w:rFonts w:ascii="Arial" w:eastAsia="Calibri" w:hAnsi="Arial" w:cs="Arial"/>
          <w:sz w:val="22"/>
          <w:szCs w:val="22"/>
          <w:lang w:val="de-DE" w:eastAsia="en-US"/>
        </w:rPr>
        <w:t xml:space="preserve"> Wärmekapazität</w:t>
      </w:r>
      <w:r w:rsidR="00E83080">
        <w:rPr>
          <w:rFonts w:ascii="Arial" w:eastAsia="Calibri" w:hAnsi="Arial" w:cs="Arial"/>
          <w:sz w:val="22"/>
          <w:szCs w:val="22"/>
          <w:lang w:val="de-DE" w:eastAsia="en-US"/>
        </w:rPr>
        <w:t>,</w:t>
      </w:r>
      <w:r w:rsidR="006C0069">
        <w:rPr>
          <w:rFonts w:ascii="Arial" w:eastAsia="Calibri" w:hAnsi="Arial" w:cs="Arial"/>
          <w:sz w:val="22"/>
          <w:szCs w:val="22"/>
          <w:lang w:val="de-DE" w:eastAsia="en-US"/>
        </w:rPr>
        <w:t xml:space="preserve"> werden </w:t>
      </w:r>
      <w:r w:rsidR="00AC62AC">
        <w:rPr>
          <w:rFonts w:ascii="Arial" w:eastAsia="Calibri" w:hAnsi="Arial" w:cs="Arial"/>
          <w:sz w:val="22"/>
          <w:szCs w:val="22"/>
          <w:lang w:val="de-DE" w:eastAsia="en-US"/>
        </w:rPr>
        <w:t>b</w:t>
      </w:r>
      <w:r w:rsidR="001A1FCE">
        <w:rPr>
          <w:rFonts w:ascii="Arial" w:eastAsia="Calibri" w:hAnsi="Arial" w:cs="Arial"/>
          <w:sz w:val="22"/>
          <w:szCs w:val="22"/>
          <w:lang w:val="de-DE" w:eastAsia="en-US"/>
        </w:rPr>
        <w:t xml:space="preserve">ei einer Prozesssimulation </w:t>
      </w:r>
      <w:r w:rsidR="00532976">
        <w:rPr>
          <w:rFonts w:ascii="Arial" w:eastAsia="Calibri" w:hAnsi="Arial" w:cs="Arial"/>
          <w:sz w:val="22"/>
          <w:szCs w:val="22"/>
          <w:lang w:val="de-DE" w:eastAsia="en-US"/>
        </w:rPr>
        <w:t>beispielsweise die</w:t>
      </w:r>
      <w:r w:rsidR="001A1FCE">
        <w:rPr>
          <w:rFonts w:ascii="Arial" w:eastAsia="Calibri" w:hAnsi="Arial" w:cs="Arial"/>
          <w:sz w:val="22"/>
          <w:szCs w:val="22"/>
          <w:lang w:val="de-DE" w:eastAsia="en-US"/>
        </w:rPr>
        <w:t xml:space="preserve"> Aufh</w:t>
      </w:r>
      <w:r w:rsidR="008E4D6C">
        <w:rPr>
          <w:rFonts w:ascii="Arial" w:eastAsia="Calibri" w:hAnsi="Arial" w:cs="Arial"/>
          <w:sz w:val="22"/>
          <w:szCs w:val="22"/>
          <w:lang w:val="de-DE" w:eastAsia="en-US"/>
        </w:rPr>
        <w:t xml:space="preserve">eizphase </w:t>
      </w:r>
      <w:r w:rsidR="00E83080">
        <w:rPr>
          <w:rFonts w:ascii="Arial" w:eastAsia="Calibri" w:hAnsi="Arial" w:cs="Arial"/>
          <w:sz w:val="22"/>
          <w:szCs w:val="22"/>
          <w:lang w:val="de-DE" w:eastAsia="en-US"/>
        </w:rPr>
        <w:t xml:space="preserve">und </w:t>
      </w:r>
      <w:r w:rsidR="00A81F1F">
        <w:rPr>
          <w:rFonts w:ascii="Arial" w:eastAsia="Calibri" w:hAnsi="Arial" w:cs="Arial"/>
          <w:sz w:val="22"/>
          <w:szCs w:val="22"/>
          <w:lang w:val="de-DE" w:eastAsia="en-US"/>
        </w:rPr>
        <w:t>das Einschwingen des Werkzeugs</w:t>
      </w:r>
      <w:r w:rsidR="001A1FCE">
        <w:rPr>
          <w:rFonts w:ascii="Arial" w:eastAsia="Calibri" w:hAnsi="Arial" w:cs="Arial"/>
          <w:sz w:val="22"/>
          <w:szCs w:val="22"/>
          <w:lang w:val="de-DE" w:eastAsia="en-US"/>
        </w:rPr>
        <w:t xml:space="preserve"> </w:t>
      </w:r>
      <w:r w:rsidR="00532976">
        <w:rPr>
          <w:rFonts w:ascii="Arial" w:eastAsia="Calibri" w:hAnsi="Arial" w:cs="Arial"/>
          <w:sz w:val="22"/>
          <w:szCs w:val="22"/>
          <w:lang w:val="de-DE" w:eastAsia="en-US"/>
        </w:rPr>
        <w:t xml:space="preserve">innerhalb mehrerer Zyklen </w:t>
      </w:r>
      <w:r w:rsidR="00AC62AC">
        <w:rPr>
          <w:rFonts w:ascii="Arial" w:eastAsia="Calibri" w:hAnsi="Arial" w:cs="Arial"/>
          <w:sz w:val="22"/>
          <w:szCs w:val="22"/>
          <w:lang w:val="de-DE" w:eastAsia="en-US"/>
        </w:rPr>
        <w:t>mit geringstem Aufwand</w:t>
      </w:r>
      <w:r w:rsidR="006C0069">
        <w:rPr>
          <w:rFonts w:ascii="Arial" w:eastAsia="Calibri" w:hAnsi="Arial" w:cs="Arial"/>
          <w:sz w:val="22"/>
          <w:szCs w:val="22"/>
          <w:lang w:val="de-DE" w:eastAsia="en-US"/>
        </w:rPr>
        <w:t xml:space="preserve"> simuliert</w:t>
      </w:r>
      <w:r w:rsidR="00532976">
        <w:rPr>
          <w:rFonts w:ascii="Arial" w:eastAsia="Calibri" w:hAnsi="Arial" w:cs="Arial"/>
          <w:sz w:val="22"/>
          <w:szCs w:val="22"/>
          <w:lang w:val="de-DE" w:eastAsia="en-US"/>
        </w:rPr>
        <w:t xml:space="preserve">. </w:t>
      </w:r>
      <w:r w:rsidR="00173AAA">
        <w:rPr>
          <w:rFonts w:ascii="Arial" w:eastAsia="Calibri" w:hAnsi="Arial" w:cs="Arial"/>
          <w:sz w:val="22"/>
          <w:szCs w:val="22"/>
          <w:lang w:val="de-DE" w:eastAsia="en-US"/>
        </w:rPr>
        <w:t>A</w:t>
      </w:r>
      <w:r w:rsidR="000D0538">
        <w:rPr>
          <w:rFonts w:ascii="Arial" w:eastAsia="Calibri" w:hAnsi="Arial" w:cs="Arial"/>
          <w:sz w:val="22"/>
          <w:szCs w:val="22"/>
          <w:lang w:val="de-DE" w:eastAsia="en-US"/>
        </w:rPr>
        <w:t>ußerdem</w:t>
      </w:r>
      <w:r w:rsidR="00173AAA">
        <w:rPr>
          <w:rFonts w:ascii="Arial" w:eastAsia="Calibri" w:hAnsi="Arial" w:cs="Arial"/>
          <w:sz w:val="22"/>
          <w:szCs w:val="22"/>
          <w:lang w:val="de-DE" w:eastAsia="en-US"/>
        </w:rPr>
        <w:t xml:space="preserve"> </w:t>
      </w:r>
      <w:r w:rsidR="00A81F1F">
        <w:rPr>
          <w:rFonts w:ascii="Arial" w:eastAsia="Calibri" w:hAnsi="Arial" w:cs="Arial"/>
          <w:sz w:val="22"/>
          <w:szCs w:val="22"/>
          <w:lang w:val="de-DE" w:eastAsia="en-US"/>
        </w:rPr>
        <w:t>simuliert</w:t>
      </w:r>
      <w:r w:rsidR="00173AAA">
        <w:rPr>
          <w:rFonts w:ascii="Arial" w:eastAsia="Calibri" w:hAnsi="Arial" w:cs="Arial"/>
          <w:sz w:val="22"/>
          <w:szCs w:val="22"/>
          <w:lang w:val="de-DE" w:eastAsia="en-US"/>
        </w:rPr>
        <w:t xml:space="preserve"> SIGMASOFT</w:t>
      </w:r>
      <w:r w:rsidR="00173AAA" w:rsidRPr="00173AAA">
        <w:rPr>
          <w:rFonts w:ascii="Arial" w:eastAsia="Calibri" w:hAnsi="Arial" w:cs="Arial"/>
          <w:sz w:val="22"/>
          <w:szCs w:val="22"/>
          <w:vertAlign w:val="superscript"/>
          <w:lang w:val="de-DE" w:eastAsia="en-US"/>
        </w:rPr>
        <w:t>®</w:t>
      </w:r>
      <w:r w:rsidR="00912693">
        <w:rPr>
          <w:rFonts w:ascii="Arial" w:eastAsia="Calibri" w:hAnsi="Arial" w:cs="Arial"/>
          <w:sz w:val="22"/>
          <w:szCs w:val="22"/>
          <w:lang w:val="de-DE" w:eastAsia="en-US"/>
        </w:rPr>
        <w:t>, neben der</w:t>
      </w:r>
      <w:r w:rsidR="000D0538">
        <w:rPr>
          <w:rFonts w:ascii="Arial" w:eastAsia="Calibri" w:hAnsi="Arial" w:cs="Arial"/>
          <w:sz w:val="22"/>
          <w:szCs w:val="22"/>
          <w:lang w:val="de-DE" w:eastAsia="en-US"/>
        </w:rPr>
        <w:t xml:space="preserve"> Vorhersage von Schwindung und Verzug von Kunststoffbauteilen, </w:t>
      </w:r>
      <w:r w:rsidR="00912693">
        <w:rPr>
          <w:rFonts w:ascii="Arial" w:eastAsia="Calibri" w:hAnsi="Arial" w:cs="Arial"/>
          <w:sz w:val="22"/>
          <w:szCs w:val="22"/>
          <w:lang w:val="de-DE" w:eastAsia="en-US"/>
        </w:rPr>
        <w:t xml:space="preserve">auch </w:t>
      </w:r>
      <w:r w:rsidR="00AC62AC">
        <w:rPr>
          <w:rFonts w:ascii="Arial" w:eastAsia="Calibri" w:hAnsi="Arial" w:cs="Arial"/>
          <w:sz w:val="22"/>
          <w:szCs w:val="22"/>
          <w:lang w:val="de-DE" w:eastAsia="en-US"/>
        </w:rPr>
        <w:t xml:space="preserve">die </w:t>
      </w:r>
      <w:r w:rsidR="00532976">
        <w:rPr>
          <w:rFonts w:ascii="Arial" w:eastAsia="Calibri" w:hAnsi="Arial" w:cs="Arial"/>
          <w:sz w:val="22"/>
          <w:szCs w:val="22"/>
          <w:lang w:val="de-DE" w:eastAsia="en-US"/>
        </w:rPr>
        <w:t>Verschiebung von Einlegeteile</w:t>
      </w:r>
      <w:r w:rsidR="00AC62AC">
        <w:rPr>
          <w:rFonts w:ascii="Arial" w:eastAsia="Calibri" w:hAnsi="Arial" w:cs="Arial"/>
          <w:sz w:val="22"/>
          <w:szCs w:val="22"/>
          <w:lang w:val="de-DE" w:eastAsia="en-US"/>
        </w:rPr>
        <w:t>n</w:t>
      </w:r>
      <w:r w:rsidR="00E83080">
        <w:rPr>
          <w:rFonts w:ascii="Arial" w:eastAsia="Calibri" w:hAnsi="Arial" w:cs="Arial"/>
          <w:sz w:val="22"/>
          <w:szCs w:val="22"/>
          <w:lang w:val="de-DE" w:eastAsia="en-US"/>
        </w:rPr>
        <w:t>,</w:t>
      </w:r>
      <w:r w:rsidR="00532976">
        <w:rPr>
          <w:rFonts w:ascii="Arial" w:eastAsia="Calibri" w:hAnsi="Arial" w:cs="Arial"/>
          <w:sz w:val="22"/>
          <w:szCs w:val="22"/>
          <w:lang w:val="de-DE" w:eastAsia="en-US"/>
        </w:rPr>
        <w:t xml:space="preserve"> sowie </w:t>
      </w:r>
      <w:r w:rsidR="00AB75B5">
        <w:rPr>
          <w:rFonts w:ascii="Arial" w:eastAsia="Calibri" w:hAnsi="Arial" w:cs="Arial"/>
          <w:sz w:val="22"/>
          <w:szCs w:val="22"/>
          <w:lang w:val="de-DE" w:eastAsia="en-US"/>
        </w:rPr>
        <w:t>die</w:t>
      </w:r>
      <w:r w:rsidR="00AC62AC">
        <w:rPr>
          <w:rFonts w:ascii="Arial" w:eastAsia="Calibri" w:hAnsi="Arial" w:cs="Arial"/>
          <w:sz w:val="22"/>
          <w:szCs w:val="22"/>
          <w:lang w:val="de-DE" w:eastAsia="en-US"/>
        </w:rPr>
        <w:t xml:space="preserve"> </w:t>
      </w:r>
      <w:r w:rsidR="00AB75B5">
        <w:rPr>
          <w:rFonts w:ascii="Arial" w:eastAsia="Calibri" w:hAnsi="Arial" w:cs="Arial"/>
          <w:sz w:val="22"/>
          <w:szCs w:val="22"/>
          <w:lang w:val="de-DE" w:eastAsia="en-US"/>
        </w:rPr>
        <w:t>Kernverformung</w:t>
      </w:r>
      <w:r w:rsidR="00532976">
        <w:rPr>
          <w:rFonts w:ascii="Arial" w:eastAsia="Calibri" w:hAnsi="Arial" w:cs="Arial"/>
          <w:sz w:val="22"/>
          <w:szCs w:val="22"/>
          <w:lang w:val="de-DE" w:eastAsia="en-US"/>
        </w:rPr>
        <w:t>.</w:t>
      </w:r>
      <w:r w:rsidR="00912693">
        <w:rPr>
          <w:rFonts w:ascii="Arial" w:eastAsia="Calibri" w:hAnsi="Arial" w:cs="Arial"/>
          <w:sz w:val="22"/>
          <w:szCs w:val="22"/>
          <w:lang w:val="de-DE" w:eastAsia="en-US"/>
        </w:rPr>
        <w:t xml:space="preserve"> Die</w:t>
      </w:r>
      <w:r w:rsidR="00DE35F8">
        <w:rPr>
          <w:rFonts w:ascii="Arial" w:eastAsia="Calibri" w:hAnsi="Arial" w:cs="Arial"/>
          <w:sz w:val="22"/>
          <w:szCs w:val="22"/>
          <w:lang w:val="de-DE" w:eastAsia="en-US"/>
        </w:rPr>
        <w:t>se</w:t>
      </w:r>
      <w:r w:rsidR="00912693">
        <w:rPr>
          <w:rFonts w:ascii="Arial" w:eastAsia="Calibri" w:hAnsi="Arial" w:cs="Arial"/>
          <w:sz w:val="22"/>
          <w:szCs w:val="22"/>
          <w:lang w:val="de-DE" w:eastAsia="en-US"/>
        </w:rPr>
        <w:t xml:space="preserve"> Berechnungen basieren auf eventuelle</w:t>
      </w:r>
      <w:r w:rsidR="00A81F1F">
        <w:rPr>
          <w:rFonts w:ascii="Arial" w:eastAsia="Calibri" w:hAnsi="Arial" w:cs="Arial"/>
          <w:sz w:val="22"/>
          <w:szCs w:val="22"/>
          <w:lang w:val="de-DE" w:eastAsia="en-US"/>
        </w:rPr>
        <w:t>n</w:t>
      </w:r>
      <w:r w:rsidR="00912693">
        <w:rPr>
          <w:rFonts w:ascii="Arial" w:eastAsia="Calibri" w:hAnsi="Arial" w:cs="Arial"/>
          <w:sz w:val="22"/>
          <w:szCs w:val="22"/>
          <w:lang w:val="de-DE" w:eastAsia="en-US"/>
        </w:rPr>
        <w:t xml:space="preserve"> </w:t>
      </w:r>
      <w:r w:rsidR="00A81F1F">
        <w:rPr>
          <w:rFonts w:ascii="Arial" w:eastAsia="Calibri" w:hAnsi="Arial" w:cs="Arial"/>
          <w:sz w:val="22"/>
          <w:szCs w:val="22"/>
          <w:lang w:val="de-DE" w:eastAsia="en-US"/>
        </w:rPr>
        <w:t>Unterschieden im Schmelzefluss während</w:t>
      </w:r>
      <w:r w:rsidR="00912693">
        <w:rPr>
          <w:rFonts w:ascii="Arial" w:eastAsia="Calibri" w:hAnsi="Arial" w:cs="Arial"/>
          <w:sz w:val="22"/>
          <w:szCs w:val="22"/>
          <w:lang w:val="de-DE" w:eastAsia="en-US"/>
        </w:rPr>
        <w:t xml:space="preserve"> der Kavitätsfüllung (unbalanciertes Füllen) und den mechanischen Eigenschaften der </w:t>
      </w:r>
      <w:r w:rsidR="00A81F1F">
        <w:rPr>
          <w:rFonts w:ascii="Arial" w:eastAsia="Calibri" w:hAnsi="Arial" w:cs="Arial"/>
          <w:sz w:val="22"/>
          <w:szCs w:val="22"/>
          <w:lang w:val="de-DE" w:eastAsia="en-US"/>
        </w:rPr>
        <w:t>genutzten</w:t>
      </w:r>
      <w:r w:rsidR="00912693">
        <w:rPr>
          <w:rFonts w:ascii="Arial" w:eastAsia="Calibri" w:hAnsi="Arial" w:cs="Arial"/>
          <w:sz w:val="22"/>
          <w:szCs w:val="22"/>
          <w:lang w:val="de-DE" w:eastAsia="en-US"/>
        </w:rPr>
        <w:t xml:space="preserve"> Werkstoffe.</w:t>
      </w:r>
    </w:p>
    <w:p w14:paraId="63F7694D" w14:textId="4AAF0590" w:rsidR="00961928" w:rsidRDefault="003F50C5" w:rsidP="002F1660">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SIG</w:t>
      </w:r>
      <w:r w:rsidR="00B4423B">
        <w:rPr>
          <w:rFonts w:ascii="Arial" w:eastAsia="Calibri" w:hAnsi="Arial" w:cs="Arial"/>
          <w:sz w:val="22"/>
          <w:szCs w:val="22"/>
          <w:lang w:val="de-DE" w:eastAsia="en-US"/>
        </w:rPr>
        <w:t>MA Plastic Service</w:t>
      </w:r>
      <w:r w:rsidR="00740E5C">
        <w:rPr>
          <w:rFonts w:ascii="Arial" w:eastAsia="Calibri" w:hAnsi="Arial" w:cs="Arial"/>
          <w:sz w:val="22"/>
          <w:szCs w:val="22"/>
          <w:lang w:val="de-DE" w:eastAsia="en-US"/>
        </w:rPr>
        <w:t>s</w:t>
      </w:r>
      <w:r w:rsidR="00B4423B">
        <w:rPr>
          <w:rFonts w:ascii="Arial" w:eastAsia="Calibri" w:hAnsi="Arial" w:cs="Arial"/>
          <w:sz w:val="22"/>
          <w:szCs w:val="22"/>
          <w:lang w:val="de-DE" w:eastAsia="en-US"/>
        </w:rPr>
        <w:t xml:space="preserve"> Inc. (IL)</w:t>
      </w:r>
      <w:r>
        <w:rPr>
          <w:rFonts w:ascii="Arial" w:eastAsia="Calibri" w:hAnsi="Arial" w:cs="Arial"/>
          <w:sz w:val="22"/>
          <w:szCs w:val="22"/>
          <w:lang w:val="de-DE" w:eastAsia="en-US"/>
        </w:rPr>
        <w:t>,</w:t>
      </w:r>
      <w:r w:rsidR="001A1FCE">
        <w:rPr>
          <w:rFonts w:ascii="Arial" w:eastAsia="Calibri" w:hAnsi="Arial" w:cs="Arial"/>
          <w:sz w:val="22"/>
          <w:szCs w:val="22"/>
          <w:lang w:val="de-DE" w:eastAsia="en-US"/>
        </w:rPr>
        <w:t xml:space="preserve"> die </w:t>
      </w:r>
      <w:r w:rsidR="009966D5">
        <w:rPr>
          <w:rFonts w:ascii="Arial" w:eastAsia="Calibri" w:hAnsi="Arial" w:cs="Arial"/>
          <w:sz w:val="22"/>
          <w:szCs w:val="22"/>
          <w:lang w:val="de-DE" w:eastAsia="en-US"/>
        </w:rPr>
        <w:t>US-</w:t>
      </w:r>
      <w:r w:rsidR="001A1FCE">
        <w:rPr>
          <w:rFonts w:ascii="Arial" w:eastAsia="Calibri" w:hAnsi="Arial" w:cs="Arial"/>
          <w:sz w:val="22"/>
          <w:szCs w:val="22"/>
          <w:lang w:val="de-DE" w:eastAsia="en-US"/>
        </w:rPr>
        <w:t>amerikanische To</w:t>
      </w:r>
      <w:r w:rsidR="00532976">
        <w:rPr>
          <w:rFonts w:ascii="Arial" w:eastAsia="Calibri" w:hAnsi="Arial" w:cs="Arial"/>
          <w:sz w:val="22"/>
          <w:szCs w:val="22"/>
          <w:lang w:val="de-DE" w:eastAsia="en-US"/>
        </w:rPr>
        <w:t>chter der SIGMA Engineering GmbH</w:t>
      </w:r>
      <w:r w:rsidR="009966D5">
        <w:rPr>
          <w:rFonts w:ascii="Arial" w:eastAsia="Calibri" w:hAnsi="Arial" w:cs="Arial"/>
          <w:sz w:val="22"/>
          <w:szCs w:val="22"/>
          <w:lang w:val="de-DE" w:eastAsia="en-US"/>
        </w:rPr>
        <w:t>,</w:t>
      </w:r>
      <w:r w:rsidR="00532976">
        <w:rPr>
          <w:rFonts w:ascii="Arial" w:eastAsia="Calibri" w:hAnsi="Arial" w:cs="Arial"/>
          <w:sz w:val="22"/>
          <w:szCs w:val="22"/>
          <w:lang w:val="de-DE" w:eastAsia="en-US"/>
        </w:rPr>
        <w:t xml:space="preserve"> </w:t>
      </w:r>
      <w:r w:rsidR="00912693">
        <w:rPr>
          <w:rFonts w:ascii="Arial" w:eastAsia="Calibri" w:hAnsi="Arial" w:cs="Arial"/>
          <w:sz w:val="22"/>
          <w:szCs w:val="22"/>
          <w:lang w:val="de-DE" w:eastAsia="en-US"/>
        </w:rPr>
        <w:t>simuliert</w:t>
      </w:r>
      <w:r w:rsidR="009966D5">
        <w:rPr>
          <w:rFonts w:ascii="Arial" w:eastAsia="Calibri" w:hAnsi="Arial" w:cs="Arial"/>
          <w:sz w:val="22"/>
          <w:szCs w:val="22"/>
          <w:lang w:val="de-DE" w:eastAsia="en-US"/>
        </w:rPr>
        <w:t xml:space="preserve"> in Zusammenarbeit mit</w:t>
      </w:r>
      <w:r w:rsidR="00DD42F1">
        <w:rPr>
          <w:rFonts w:ascii="Arial" w:eastAsia="Calibri" w:hAnsi="Arial" w:cs="Arial"/>
          <w:sz w:val="22"/>
          <w:szCs w:val="22"/>
          <w:lang w:val="de-DE" w:eastAsia="en-US"/>
        </w:rPr>
        <w:t xml:space="preserve"> zwei lokalen Unternehmen,</w:t>
      </w:r>
      <w:r w:rsidR="009966D5">
        <w:rPr>
          <w:rFonts w:ascii="Arial" w:eastAsia="Calibri" w:hAnsi="Arial" w:cs="Arial"/>
          <w:sz w:val="22"/>
          <w:szCs w:val="22"/>
          <w:lang w:val="de-DE" w:eastAsia="en-US"/>
        </w:rPr>
        <w:t xml:space="preserve"> CAVAFORM</w:t>
      </w:r>
      <w:r w:rsidR="00AC62AC">
        <w:rPr>
          <w:rFonts w:ascii="Arial" w:eastAsia="Calibri" w:hAnsi="Arial" w:cs="Arial"/>
          <w:sz w:val="22"/>
          <w:szCs w:val="22"/>
          <w:lang w:val="de-DE" w:eastAsia="en-US"/>
        </w:rPr>
        <w:t xml:space="preserve"> (FL)</w:t>
      </w:r>
      <w:r w:rsidR="009966D5">
        <w:rPr>
          <w:rFonts w:ascii="Arial" w:eastAsia="Calibri" w:hAnsi="Arial" w:cs="Arial"/>
          <w:sz w:val="22"/>
          <w:szCs w:val="22"/>
          <w:lang w:val="de-DE" w:eastAsia="en-US"/>
        </w:rPr>
        <w:t xml:space="preserve"> und C</w:t>
      </w:r>
      <w:r w:rsidR="00AC62AC">
        <w:rPr>
          <w:rFonts w:ascii="Arial" w:eastAsia="Calibri" w:hAnsi="Arial" w:cs="Arial"/>
          <w:sz w:val="22"/>
          <w:szCs w:val="22"/>
          <w:lang w:val="de-DE" w:eastAsia="en-US"/>
        </w:rPr>
        <w:t xml:space="preserve">rafts Technology (IL), </w:t>
      </w:r>
      <w:r w:rsidR="00532976">
        <w:rPr>
          <w:rFonts w:ascii="Arial" w:eastAsia="Calibri" w:hAnsi="Arial" w:cs="Arial"/>
          <w:sz w:val="22"/>
          <w:szCs w:val="22"/>
          <w:lang w:val="de-DE" w:eastAsia="en-US"/>
        </w:rPr>
        <w:t>ein interessantes</w:t>
      </w:r>
      <w:r w:rsidR="004C3D57">
        <w:rPr>
          <w:rFonts w:ascii="Arial" w:eastAsia="Calibri" w:hAnsi="Arial" w:cs="Arial"/>
          <w:sz w:val="22"/>
          <w:szCs w:val="22"/>
          <w:lang w:val="de-DE" w:eastAsia="en-US"/>
        </w:rPr>
        <w:t xml:space="preserve"> </w:t>
      </w:r>
      <w:r w:rsidR="00961928">
        <w:rPr>
          <w:rFonts w:ascii="Arial" w:eastAsia="Calibri" w:hAnsi="Arial" w:cs="Arial"/>
          <w:sz w:val="22"/>
          <w:szCs w:val="22"/>
          <w:lang w:val="de-DE" w:eastAsia="en-US"/>
        </w:rPr>
        <w:t xml:space="preserve">Projekt </w:t>
      </w:r>
      <w:r w:rsidR="00E83080">
        <w:rPr>
          <w:rFonts w:ascii="Arial" w:eastAsia="Calibri" w:hAnsi="Arial" w:cs="Arial"/>
          <w:sz w:val="22"/>
          <w:szCs w:val="22"/>
          <w:lang w:val="de-DE" w:eastAsia="en-US"/>
        </w:rPr>
        <w:t>hinsichtlich der</w:t>
      </w:r>
      <w:r w:rsidR="00961928">
        <w:rPr>
          <w:rFonts w:ascii="Arial" w:eastAsia="Calibri" w:hAnsi="Arial" w:cs="Arial"/>
          <w:sz w:val="22"/>
          <w:szCs w:val="22"/>
          <w:lang w:val="de-DE" w:eastAsia="en-US"/>
        </w:rPr>
        <w:t xml:space="preserve"> Kernverformung</w:t>
      </w:r>
      <w:r w:rsidR="004C3D57">
        <w:rPr>
          <w:rFonts w:ascii="Arial" w:eastAsia="Calibri" w:hAnsi="Arial" w:cs="Arial"/>
          <w:sz w:val="22"/>
          <w:szCs w:val="22"/>
          <w:lang w:val="de-DE" w:eastAsia="en-US"/>
        </w:rPr>
        <w:t xml:space="preserve"> bei</w:t>
      </w:r>
      <w:r w:rsidR="00A81F1F">
        <w:rPr>
          <w:rFonts w:ascii="Arial" w:eastAsia="Calibri" w:hAnsi="Arial" w:cs="Arial"/>
          <w:sz w:val="22"/>
          <w:szCs w:val="22"/>
          <w:lang w:val="de-DE" w:eastAsia="en-US"/>
        </w:rPr>
        <w:t>m</w:t>
      </w:r>
      <w:r w:rsidR="004C3D57">
        <w:rPr>
          <w:rFonts w:ascii="Arial" w:eastAsia="Calibri" w:hAnsi="Arial" w:cs="Arial"/>
          <w:sz w:val="22"/>
          <w:szCs w:val="22"/>
          <w:lang w:val="de-DE" w:eastAsia="en-US"/>
        </w:rPr>
        <w:t xml:space="preserve"> </w:t>
      </w:r>
      <w:r w:rsidR="00A81F1F">
        <w:rPr>
          <w:rFonts w:ascii="Arial" w:eastAsia="Calibri" w:hAnsi="Arial" w:cs="Arial"/>
          <w:sz w:val="22"/>
          <w:szCs w:val="22"/>
          <w:lang w:val="de-DE" w:eastAsia="en-US"/>
        </w:rPr>
        <w:t>Einsatz zweier</w:t>
      </w:r>
      <w:r w:rsidR="004C3D57">
        <w:rPr>
          <w:rFonts w:ascii="Arial" w:eastAsia="Calibri" w:hAnsi="Arial" w:cs="Arial"/>
          <w:sz w:val="22"/>
          <w:szCs w:val="22"/>
          <w:lang w:val="de-DE" w:eastAsia="en-US"/>
        </w:rPr>
        <w:t xml:space="preserve"> ver</w:t>
      </w:r>
      <w:r w:rsidR="00912693">
        <w:rPr>
          <w:rFonts w:ascii="Arial" w:eastAsia="Calibri" w:hAnsi="Arial" w:cs="Arial"/>
          <w:sz w:val="22"/>
          <w:szCs w:val="22"/>
          <w:lang w:val="de-DE" w:eastAsia="en-US"/>
        </w:rPr>
        <w:t>schiedene</w:t>
      </w:r>
      <w:r w:rsidR="00A81F1F">
        <w:rPr>
          <w:rFonts w:ascii="Arial" w:eastAsia="Calibri" w:hAnsi="Arial" w:cs="Arial"/>
          <w:sz w:val="22"/>
          <w:szCs w:val="22"/>
          <w:lang w:val="de-DE" w:eastAsia="en-US"/>
        </w:rPr>
        <w:t>r</w:t>
      </w:r>
      <w:r w:rsidR="00912693">
        <w:rPr>
          <w:rFonts w:ascii="Arial" w:eastAsia="Calibri" w:hAnsi="Arial" w:cs="Arial"/>
          <w:sz w:val="22"/>
          <w:szCs w:val="22"/>
          <w:lang w:val="de-DE" w:eastAsia="en-US"/>
        </w:rPr>
        <w:t xml:space="preserve"> Werkstoffe</w:t>
      </w:r>
      <w:r w:rsidR="004C3D57">
        <w:rPr>
          <w:rFonts w:ascii="Arial" w:eastAsia="Calibri" w:hAnsi="Arial" w:cs="Arial"/>
          <w:sz w:val="22"/>
          <w:szCs w:val="22"/>
          <w:lang w:val="de-DE" w:eastAsia="en-US"/>
        </w:rPr>
        <w:t xml:space="preserve">. Dabei </w:t>
      </w:r>
      <w:r w:rsidR="00961928">
        <w:rPr>
          <w:rFonts w:ascii="Arial" w:eastAsia="Calibri" w:hAnsi="Arial" w:cs="Arial"/>
          <w:sz w:val="22"/>
          <w:szCs w:val="22"/>
          <w:lang w:val="de-DE" w:eastAsia="en-US"/>
        </w:rPr>
        <w:t>geh</w:t>
      </w:r>
      <w:r w:rsidR="00145BAF">
        <w:rPr>
          <w:rFonts w:ascii="Arial" w:eastAsia="Calibri" w:hAnsi="Arial" w:cs="Arial"/>
          <w:sz w:val="22"/>
          <w:szCs w:val="22"/>
          <w:lang w:val="de-DE" w:eastAsia="en-US"/>
        </w:rPr>
        <w:t>t es um ein</w:t>
      </w:r>
      <w:r w:rsidR="00C05EBA">
        <w:rPr>
          <w:rFonts w:ascii="Arial" w:eastAsia="Calibri" w:hAnsi="Arial" w:cs="Arial"/>
          <w:sz w:val="22"/>
          <w:szCs w:val="22"/>
          <w:lang w:val="de-DE" w:eastAsia="en-US"/>
        </w:rPr>
        <w:t xml:space="preserve"> 16-</w:t>
      </w:r>
      <w:r w:rsidR="00145BAF">
        <w:rPr>
          <w:rFonts w:ascii="Arial" w:eastAsia="Calibri" w:hAnsi="Arial" w:cs="Arial"/>
          <w:sz w:val="22"/>
          <w:szCs w:val="22"/>
          <w:lang w:val="de-DE" w:eastAsia="en-US"/>
        </w:rPr>
        <w:t>fach-Werkzeug</w:t>
      </w:r>
      <w:r w:rsidR="00961928">
        <w:rPr>
          <w:rFonts w:ascii="Arial" w:eastAsia="Calibri" w:hAnsi="Arial" w:cs="Arial"/>
          <w:sz w:val="22"/>
          <w:szCs w:val="22"/>
          <w:lang w:val="de-DE" w:eastAsia="en-US"/>
        </w:rPr>
        <w:t xml:space="preserve"> zum Spritzgießen</w:t>
      </w:r>
      <w:r w:rsidR="00145BAF">
        <w:rPr>
          <w:rFonts w:ascii="Arial" w:eastAsia="Calibri" w:hAnsi="Arial" w:cs="Arial"/>
          <w:sz w:val="22"/>
          <w:szCs w:val="22"/>
          <w:lang w:val="de-DE" w:eastAsia="en-US"/>
        </w:rPr>
        <w:t xml:space="preserve"> von Zentrifugenrö</w:t>
      </w:r>
      <w:r w:rsidR="00961928">
        <w:rPr>
          <w:rFonts w:ascii="Arial" w:eastAsia="Calibri" w:hAnsi="Arial" w:cs="Arial"/>
          <w:sz w:val="22"/>
          <w:szCs w:val="22"/>
          <w:lang w:val="de-DE" w:eastAsia="en-US"/>
        </w:rPr>
        <w:t>hrchen</w:t>
      </w:r>
      <w:r w:rsidR="00145BAF">
        <w:rPr>
          <w:rFonts w:ascii="Arial" w:eastAsia="Calibri" w:hAnsi="Arial" w:cs="Arial"/>
          <w:sz w:val="22"/>
          <w:szCs w:val="22"/>
          <w:lang w:val="de-DE" w:eastAsia="en-US"/>
        </w:rPr>
        <w:t xml:space="preserve">. </w:t>
      </w:r>
      <w:r w:rsidR="00342BCD">
        <w:rPr>
          <w:rFonts w:ascii="Arial" w:eastAsia="Calibri" w:hAnsi="Arial" w:cs="Arial"/>
          <w:sz w:val="22"/>
          <w:szCs w:val="22"/>
          <w:lang w:val="de-DE" w:eastAsia="en-US"/>
        </w:rPr>
        <w:t xml:space="preserve">In diesem Werkzeug </w:t>
      </w:r>
      <w:r w:rsidR="00912693">
        <w:rPr>
          <w:rFonts w:ascii="Arial" w:eastAsia="Calibri" w:hAnsi="Arial" w:cs="Arial"/>
          <w:sz w:val="22"/>
          <w:szCs w:val="22"/>
          <w:lang w:val="de-DE" w:eastAsia="en-US"/>
        </w:rPr>
        <w:t>sind</w:t>
      </w:r>
      <w:r w:rsidR="00342BCD">
        <w:rPr>
          <w:rFonts w:ascii="Arial" w:eastAsia="Calibri" w:hAnsi="Arial" w:cs="Arial"/>
          <w:sz w:val="22"/>
          <w:szCs w:val="22"/>
          <w:lang w:val="de-DE" w:eastAsia="en-US"/>
        </w:rPr>
        <w:t xml:space="preserve"> zur</w:t>
      </w:r>
      <w:r w:rsidR="00E10E4F">
        <w:rPr>
          <w:rFonts w:ascii="Arial" w:eastAsia="Calibri" w:hAnsi="Arial" w:cs="Arial"/>
          <w:sz w:val="22"/>
          <w:szCs w:val="22"/>
          <w:lang w:val="de-DE" w:eastAsia="en-US"/>
        </w:rPr>
        <w:t xml:space="preserve"> </w:t>
      </w:r>
      <w:r w:rsidR="00A81F1F">
        <w:rPr>
          <w:rFonts w:ascii="Arial" w:eastAsia="Calibri" w:hAnsi="Arial" w:cs="Arial"/>
          <w:sz w:val="22"/>
          <w:szCs w:val="22"/>
          <w:lang w:val="de-DE" w:eastAsia="en-US"/>
        </w:rPr>
        <w:t xml:space="preserve">inneren </w:t>
      </w:r>
      <w:r w:rsidR="00E10E4F">
        <w:rPr>
          <w:rFonts w:ascii="Arial" w:eastAsia="Calibri" w:hAnsi="Arial" w:cs="Arial"/>
          <w:sz w:val="22"/>
          <w:szCs w:val="22"/>
          <w:lang w:val="de-DE" w:eastAsia="en-US"/>
        </w:rPr>
        <w:t xml:space="preserve">Gestaltung </w:t>
      </w:r>
      <w:r w:rsidR="00342BCD">
        <w:rPr>
          <w:rFonts w:ascii="Arial" w:eastAsia="Calibri" w:hAnsi="Arial" w:cs="Arial"/>
          <w:sz w:val="22"/>
          <w:szCs w:val="22"/>
          <w:lang w:val="de-DE" w:eastAsia="en-US"/>
        </w:rPr>
        <w:t xml:space="preserve">des Röhrchens </w:t>
      </w:r>
      <w:r w:rsidR="00A81F1F">
        <w:rPr>
          <w:rFonts w:ascii="Arial" w:eastAsia="Calibri" w:hAnsi="Arial" w:cs="Arial"/>
          <w:sz w:val="22"/>
          <w:szCs w:val="22"/>
          <w:lang w:val="de-DE" w:eastAsia="en-US"/>
        </w:rPr>
        <w:t>acht</w:t>
      </w:r>
      <w:r w:rsidR="00C05EBA">
        <w:rPr>
          <w:rFonts w:ascii="Arial" w:eastAsia="Calibri" w:hAnsi="Arial" w:cs="Arial"/>
          <w:sz w:val="22"/>
          <w:szCs w:val="22"/>
          <w:lang w:val="de-DE" w:eastAsia="en-US"/>
        </w:rPr>
        <w:t xml:space="preserve"> </w:t>
      </w:r>
      <w:r w:rsidR="00342BCD">
        <w:rPr>
          <w:rFonts w:ascii="Arial" w:eastAsia="Calibri" w:hAnsi="Arial" w:cs="Arial"/>
          <w:sz w:val="22"/>
          <w:szCs w:val="22"/>
          <w:lang w:val="de-DE" w:eastAsia="en-US"/>
        </w:rPr>
        <w:t>Kerne au</w:t>
      </w:r>
      <w:r w:rsidR="00E10E4F">
        <w:rPr>
          <w:rFonts w:ascii="Arial" w:eastAsia="Calibri" w:hAnsi="Arial" w:cs="Arial"/>
          <w:sz w:val="22"/>
          <w:szCs w:val="22"/>
          <w:lang w:val="de-DE" w:eastAsia="en-US"/>
        </w:rPr>
        <w:t>s</w:t>
      </w:r>
      <w:r w:rsidR="00F82D19">
        <w:rPr>
          <w:rFonts w:ascii="Arial" w:eastAsia="Calibri" w:hAnsi="Arial" w:cs="Arial"/>
          <w:sz w:val="22"/>
          <w:szCs w:val="22"/>
          <w:lang w:val="de-DE" w:eastAsia="en-US"/>
        </w:rPr>
        <w:t xml:space="preserve"> Wolframcarbid und </w:t>
      </w:r>
      <w:r w:rsidR="00A81F1F">
        <w:rPr>
          <w:rFonts w:ascii="Arial" w:eastAsia="Calibri" w:hAnsi="Arial" w:cs="Arial"/>
          <w:sz w:val="22"/>
          <w:szCs w:val="22"/>
          <w:lang w:val="de-DE" w:eastAsia="en-US"/>
        </w:rPr>
        <w:t>acht</w:t>
      </w:r>
      <w:r w:rsidR="00C05EBA">
        <w:rPr>
          <w:rFonts w:ascii="Arial" w:eastAsia="Calibri" w:hAnsi="Arial" w:cs="Arial"/>
          <w:sz w:val="22"/>
          <w:szCs w:val="22"/>
          <w:lang w:val="de-DE" w:eastAsia="en-US"/>
        </w:rPr>
        <w:t xml:space="preserve"> </w:t>
      </w:r>
      <w:r w:rsidR="00BE54C9">
        <w:rPr>
          <w:rFonts w:ascii="Arial" w:eastAsia="Calibri" w:hAnsi="Arial" w:cs="Arial"/>
          <w:sz w:val="22"/>
          <w:szCs w:val="22"/>
          <w:lang w:val="de-DE" w:eastAsia="en-US"/>
        </w:rPr>
        <w:t xml:space="preserve">Kerne </w:t>
      </w:r>
      <w:r w:rsidR="00C05EBA">
        <w:rPr>
          <w:rFonts w:ascii="Arial" w:eastAsia="Calibri" w:hAnsi="Arial" w:cs="Arial"/>
          <w:sz w:val="22"/>
          <w:szCs w:val="22"/>
          <w:lang w:val="de-DE" w:eastAsia="en-US"/>
        </w:rPr>
        <w:t xml:space="preserve">aus </w:t>
      </w:r>
      <w:r w:rsidR="00F82D19">
        <w:rPr>
          <w:rFonts w:ascii="Arial" w:eastAsia="Calibri" w:hAnsi="Arial" w:cs="Arial"/>
          <w:sz w:val="22"/>
          <w:szCs w:val="22"/>
          <w:lang w:val="de-DE" w:eastAsia="en-US"/>
        </w:rPr>
        <w:t>1.4034</w:t>
      </w:r>
      <w:r w:rsidR="00E10E4F">
        <w:rPr>
          <w:rFonts w:ascii="Arial" w:eastAsia="Calibri" w:hAnsi="Arial" w:cs="Arial"/>
          <w:sz w:val="22"/>
          <w:szCs w:val="22"/>
          <w:lang w:val="de-DE" w:eastAsia="en-US"/>
        </w:rPr>
        <w:t xml:space="preserve"> (der sogenannte Schwe</w:t>
      </w:r>
      <w:r w:rsidR="00F82D19">
        <w:rPr>
          <w:rFonts w:ascii="Arial" w:eastAsia="Calibri" w:hAnsi="Arial" w:cs="Arial"/>
          <w:sz w:val="22"/>
          <w:szCs w:val="22"/>
          <w:lang w:val="de-DE" w:eastAsia="en-US"/>
        </w:rPr>
        <w:t>denstahl)</w:t>
      </w:r>
      <w:r w:rsidR="00464B60">
        <w:rPr>
          <w:rFonts w:ascii="Arial" w:eastAsia="Calibri" w:hAnsi="Arial" w:cs="Arial"/>
          <w:sz w:val="22"/>
          <w:szCs w:val="22"/>
          <w:lang w:val="de-DE" w:eastAsia="en-US"/>
        </w:rPr>
        <w:t xml:space="preserve"> </w:t>
      </w:r>
      <w:r w:rsidR="003373E4">
        <w:rPr>
          <w:rFonts w:ascii="Arial" w:eastAsia="Calibri" w:hAnsi="Arial" w:cs="Arial"/>
          <w:sz w:val="22"/>
          <w:szCs w:val="22"/>
          <w:lang w:val="de-DE" w:eastAsia="en-US"/>
        </w:rPr>
        <w:t>nebeneinander</w:t>
      </w:r>
      <w:r w:rsidR="00C05EBA">
        <w:rPr>
          <w:rFonts w:ascii="Arial" w:eastAsia="Calibri" w:hAnsi="Arial" w:cs="Arial"/>
          <w:sz w:val="22"/>
          <w:szCs w:val="22"/>
          <w:lang w:val="de-DE" w:eastAsia="en-US"/>
        </w:rPr>
        <w:t xml:space="preserve"> eingebau</w:t>
      </w:r>
      <w:r w:rsidR="00342BCD">
        <w:rPr>
          <w:rFonts w:ascii="Arial" w:eastAsia="Calibri" w:hAnsi="Arial" w:cs="Arial"/>
          <w:sz w:val="22"/>
          <w:szCs w:val="22"/>
          <w:lang w:val="de-DE" w:eastAsia="en-US"/>
        </w:rPr>
        <w:t>t</w:t>
      </w:r>
      <w:r w:rsidR="00F82D19">
        <w:rPr>
          <w:rFonts w:ascii="Arial" w:eastAsia="Calibri" w:hAnsi="Arial" w:cs="Arial"/>
          <w:sz w:val="22"/>
          <w:szCs w:val="22"/>
          <w:lang w:val="de-DE" w:eastAsia="en-US"/>
        </w:rPr>
        <w:t>.</w:t>
      </w:r>
      <w:r w:rsidR="00741EE2">
        <w:rPr>
          <w:rFonts w:ascii="Arial" w:eastAsia="Calibri" w:hAnsi="Arial" w:cs="Arial"/>
          <w:sz w:val="22"/>
          <w:szCs w:val="22"/>
          <w:lang w:val="de-DE" w:eastAsia="en-US"/>
        </w:rPr>
        <w:t xml:space="preserve"> Simulative</w:t>
      </w:r>
      <w:r w:rsidR="00F82D19">
        <w:rPr>
          <w:rFonts w:ascii="Arial" w:eastAsia="Calibri" w:hAnsi="Arial" w:cs="Arial"/>
          <w:sz w:val="22"/>
          <w:szCs w:val="22"/>
          <w:lang w:val="de-DE" w:eastAsia="en-US"/>
        </w:rPr>
        <w:t xml:space="preserve"> </w:t>
      </w:r>
      <w:r w:rsidR="00741EE2">
        <w:rPr>
          <w:rFonts w:ascii="Arial" w:eastAsia="Calibri" w:hAnsi="Arial" w:cs="Arial"/>
          <w:sz w:val="22"/>
          <w:szCs w:val="22"/>
          <w:lang w:val="de-DE" w:eastAsia="en-US"/>
        </w:rPr>
        <w:t>Untersuchungen der Kavitätsfüll</w:t>
      </w:r>
      <w:r w:rsidR="00A81F1F">
        <w:rPr>
          <w:rFonts w:ascii="Arial" w:eastAsia="Calibri" w:hAnsi="Arial" w:cs="Arial"/>
          <w:sz w:val="22"/>
          <w:szCs w:val="22"/>
          <w:lang w:val="de-DE" w:eastAsia="en-US"/>
        </w:rPr>
        <w:t>ung</w:t>
      </w:r>
      <w:r w:rsidR="00741EE2">
        <w:rPr>
          <w:rFonts w:ascii="Arial" w:eastAsia="Calibri" w:hAnsi="Arial" w:cs="Arial"/>
          <w:sz w:val="22"/>
          <w:szCs w:val="22"/>
          <w:lang w:val="de-DE" w:eastAsia="en-US"/>
        </w:rPr>
        <w:t xml:space="preserve"> zeigen ein unbalanciertes Fließen der Schmelze in der Kavität, die </w:t>
      </w:r>
      <w:r w:rsidR="00A81F1F">
        <w:rPr>
          <w:rFonts w:ascii="Arial" w:eastAsia="Calibri" w:hAnsi="Arial" w:cs="Arial"/>
          <w:sz w:val="22"/>
          <w:szCs w:val="22"/>
          <w:lang w:val="de-DE" w:eastAsia="en-US"/>
        </w:rPr>
        <w:t>durch die</w:t>
      </w:r>
      <w:r w:rsidR="00741EE2">
        <w:rPr>
          <w:rFonts w:ascii="Arial" w:eastAsia="Calibri" w:hAnsi="Arial" w:cs="Arial"/>
          <w:sz w:val="22"/>
          <w:szCs w:val="22"/>
          <w:lang w:val="de-DE" w:eastAsia="en-US"/>
        </w:rPr>
        <w:t xml:space="preserve"> unsymmetrische Schraubengeometrie im Deckelbereich des Röhrchens </w:t>
      </w:r>
      <w:r w:rsidR="00A81F1F">
        <w:rPr>
          <w:rFonts w:ascii="Arial" w:eastAsia="Calibri" w:hAnsi="Arial" w:cs="Arial"/>
          <w:sz w:val="22"/>
          <w:szCs w:val="22"/>
          <w:lang w:val="de-DE" w:eastAsia="en-US"/>
        </w:rPr>
        <w:t>verursacht wird</w:t>
      </w:r>
      <w:r w:rsidR="00741EE2">
        <w:rPr>
          <w:rFonts w:ascii="Arial" w:eastAsia="Calibri" w:hAnsi="Arial" w:cs="Arial"/>
          <w:sz w:val="22"/>
          <w:szCs w:val="22"/>
          <w:lang w:val="de-DE" w:eastAsia="en-US"/>
        </w:rPr>
        <w:t xml:space="preserve"> und sich </w:t>
      </w:r>
      <w:r w:rsidR="008E4D6C">
        <w:rPr>
          <w:rFonts w:ascii="Arial" w:eastAsia="Calibri" w:hAnsi="Arial" w:cs="Arial"/>
          <w:sz w:val="22"/>
          <w:szCs w:val="22"/>
          <w:lang w:val="de-DE" w:eastAsia="en-US"/>
        </w:rPr>
        <w:t>ab einem</w:t>
      </w:r>
      <w:r w:rsidR="00741EE2">
        <w:rPr>
          <w:rFonts w:ascii="Arial" w:eastAsia="Calibri" w:hAnsi="Arial" w:cs="Arial"/>
          <w:sz w:val="22"/>
          <w:szCs w:val="22"/>
          <w:lang w:val="de-DE" w:eastAsia="en-US"/>
        </w:rPr>
        <w:t xml:space="preserve"> Füllstand</w:t>
      </w:r>
      <w:r w:rsidR="008E4D6C">
        <w:rPr>
          <w:rFonts w:ascii="Arial" w:eastAsia="Calibri" w:hAnsi="Arial" w:cs="Arial"/>
          <w:sz w:val="22"/>
          <w:szCs w:val="22"/>
          <w:lang w:val="de-DE" w:eastAsia="en-US"/>
        </w:rPr>
        <w:t xml:space="preserve"> von ca. 85%</w:t>
      </w:r>
      <w:r w:rsidR="00741EE2">
        <w:rPr>
          <w:rFonts w:ascii="Arial" w:eastAsia="Calibri" w:hAnsi="Arial" w:cs="Arial"/>
          <w:sz w:val="22"/>
          <w:szCs w:val="22"/>
          <w:lang w:val="de-DE" w:eastAsia="en-US"/>
        </w:rPr>
        <w:t xml:space="preserve"> zeigt</w:t>
      </w:r>
      <w:r w:rsidR="008E4D6C">
        <w:rPr>
          <w:rFonts w:ascii="Arial" w:eastAsia="Calibri" w:hAnsi="Arial" w:cs="Arial"/>
          <w:sz w:val="22"/>
          <w:szCs w:val="22"/>
          <w:lang w:val="de-DE" w:eastAsia="en-US"/>
        </w:rPr>
        <w:t xml:space="preserve"> (Bild 2)</w:t>
      </w:r>
      <w:r w:rsidR="00741EE2">
        <w:rPr>
          <w:rFonts w:ascii="Arial" w:eastAsia="Calibri" w:hAnsi="Arial" w:cs="Arial"/>
          <w:sz w:val="22"/>
          <w:szCs w:val="22"/>
          <w:lang w:val="de-DE" w:eastAsia="en-US"/>
        </w:rPr>
        <w:t>.</w:t>
      </w:r>
      <w:r w:rsidR="00464B60">
        <w:rPr>
          <w:rFonts w:ascii="Arial" w:eastAsia="Calibri" w:hAnsi="Arial" w:cs="Arial"/>
          <w:sz w:val="22"/>
          <w:szCs w:val="22"/>
          <w:lang w:val="de-DE" w:eastAsia="en-US"/>
        </w:rPr>
        <w:t xml:space="preserve"> Aus </w:t>
      </w:r>
      <w:r w:rsidR="00912693">
        <w:rPr>
          <w:rFonts w:ascii="Arial" w:eastAsia="Calibri" w:hAnsi="Arial" w:cs="Arial"/>
          <w:sz w:val="22"/>
          <w:szCs w:val="22"/>
          <w:lang w:val="de-DE" w:eastAsia="en-US"/>
        </w:rPr>
        <w:t>diesem</w:t>
      </w:r>
      <w:r w:rsidR="00464B60">
        <w:rPr>
          <w:rFonts w:ascii="Arial" w:eastAsia="Calibri" w:hAnsi="Arial" w:cs="Arial"/>
          <w:sz w:val="22"/>
          <w:szCs w:val="22"/>
          <w:lang w:val="de-DE" w:eastAsia="en-US"/>
        </w:rPr>
        <w:t xml:space="preserve"> Ungleichgewicht</w:t>
      </w:r>
      <w:r w:rsidR="008E4D6C">
        <w:rPr>
          <w:rFonts w:ascii="Arial" w:eastAsia="Calibri" w:hAnsi="Arial" w:cs="Arial"/>
          <w:sz w:val="22"/>
          <w:szCs w:val="22"/>
          <w:lang w:val="de-DE" w:eastAsia="en-US"/>
        </w:rPr>
        <w:t xml:space="preserve"> ergibt sich eine Kraft</w:t>
      </w:r>
      <w:r w:rsidR="00DE35F8">
        <w:rPr>
          <w:rFonts w:ascii="Arial" w:eastAsia="Calibri" w:hAnsi="Arial" w:cs="Arial"/>
          <w:sz w:val="22"/>
          <w:szCs w:val="22"/>
          <w:lang w:val="de-DE" w:eastAsia="en-US"/>
        </w:rPr>
        <w:t>, die zur Deformation des</w:t>
      </w:r>
      <w:r w:rsidR="00610F56">
        <w:rPr>
          <w:rFonts w:ascii="Arial" w:eastAsia="Calibri" w:hAnsi="Arial" w:cs="Arial"/>
          <w:sz w:val="22"/>
          <w:szCs w:val="22"/>
          <w:lang w:val="de-DE" w:eastAsia="en-US"/>
        </w:rPr>
        <w:t xml:space="preserve"> Kern</w:t>
      </w:r>
      <w:r w:rsidR="00DE35F8">
        <w:rPr>
          <w:rFonts w:ascii="Arial" w:eastAsia="Calibri" w:hAnsi="Arial" w:cs="Arial"/>
          <w:sz w:val="22"/>
          <w:szCs w:val="22"/>
          <w:lang w:val="de-DE" w:eastAsia="en-US"/>
        </w:rPr>
        <w:t>s</w:t>
      </w:r>
      <w:r w:rsidR="00610F56">
        <w:rPr>
          <w:rFonts w:ascii="Arial" w:eastAsia="Calibri" w:hAnsi="Arial" w:cs="Arial"/>
          <w:sz w:val="22"/>
          <w:szCs w:val="22"/>
          <w:lang w:val="de-DE" w:eastAsia="en-US"/>
        </w:rPr>
        <w:t xml:space="preserve"> während des Füllvorgangs führ</w:t>
      </w:r>
      <w:r w:rsidR="00912693">
        <w:rPr>
          <w:rFonts w:ascii="Arial" w:eastAsia="Calibri" w:hAnsi="Arial" w:cs="Arial"/>
          <w:sz w:val="22"/>
          <w:szCs w:val="22"/>
          <w:lang w:val="de-DE" w:eastAsia="en-US"/>
        </w:rPr>
        <w:t>t</w:t>
      </w:r>
      <w:r w:rsidR="00610F56">
        <w:rPr>
          <w:rFonts w:ascii="Arial" w:eastAsia="Calibri" w:hAnsi="Arial" w:cs="Arial"/>
          <w:sz w:val="22"/>
          <w:szCs w:val="22"/>
          <w:lang w:val="de-DE" w:eastAsia="en-US"/>
        </w:rPr>
        <w:t xml:space="preserve">. </w:t>
      </w:r>
      <w:r w:rsidR="00DE35F8">
        <w:rPr>
          <w:rFonts w:ascii="Arial" w:eastAsia="Calibri" w:hAnsi="Arial" w:cs="Arial"/>
          <w:sz w:val="22"/>
          <w:szCs w:val="22"/>
          <w:lang w:val="de-DE" w:eastAsia="en-US"/>
        </w:rPr>
        <w:t>Aufgrund</w:t>
      </w:r>
      <w:r w:rsidR="00C05EBA">
        <w:rPr>
          <w:rFonts w:ascii="Arial" w:eastAsia="Calibri" w:hAnsi="Arial" w:cs="Arial"/>
          <w:sz w:val="22"/>
          <w:szCs w:val="22"/>
          <w:lang w:val="de-DE" w:eastAsia="en-US"/>
        </w:rPr>
        <w:t xml:space="preserve"> des</w:t>
      </w:r>
      <w:r w:rsidR="002B1B9E">
        <w:rPr>
          <w:rFonts w:ascii="Arial" w:eastAsia="Calibri" w:hAnsi="Arial" w:cs="Arial"/>
          <w:sz w:val="22"/>
          <w:szCs w:val="22"/>
          <w:lang w:val="de-DE" w:eastAsia="en-US"/>
        </w:rPr>
        <w:t xml:space="preserve"> niedrigeren Elastizitätsmodul</w:t>
      </w:r>
      <w:r w:rsidR="00C05EBA">
        <w:rPr>
          <w:rFonts w:ascii="Arial" w:eastAsia="Calibri" w:hAnsi="Arial" w:cs="Arial"/>
          <w:sz w:val="22"/>
          <w:szCs w:val="22"/>
          <w:lang w:val="de-DE" w:eastAsia="en-US"/>
        </w:rPr>
        <w:t>s</w:t>
      </w:r>
      <w:r w:rsidR="00DE35F8">
        <w:rPr>
          <w:rFonts w:ascii="Arial" w:eastAsia="Calibri" w:hAnsi="Arial" w:cs="Arial"/>
          <w:sz w:val="22"/>
          <w:szCs w:val="22"/>
          <w:lang w:val="de-DE" w:eastAsia="en-US"/>
        </w:rPr>
        <w:t xml:space="preserve"> des 1.4034, verformen</w:t>
      </w:r>
      <w:r w:rsidR="00C05EBA">
        <w:rPr>
          <w:rFonts w:ascii="Arial" w:eastAsia="Calibri" w:hAnsi="Arial" w:cs="Arial"/>
          <w:sz w:val="22"/>
          <w:szCs w:val="22"/>
          <w:lang w:val="de-DE" w:eastAsia="en-US"/>
        </w:rPr>
        <w:t xml:space="preserve"> sich</w:t>
      </w:r>
      <w:r w:rsidR="00DE35F8">
        <w:rPr>
          <w:rFonts w:ascii="Arial" w:eastAsia="Calibri" w:hAnsi="Arial" w:cs="Arial"/>
          <w:sz w:val="22"/>
          <w:szCs w:val="22"/>
          <w:lang w:val="de-DE" w:eastAsia="en-US"/>
        </w:rPr>
        <w:t xml:space="preserve"> die</w:t>
      </w:r>
      <w:r w:rsidR="002B1B9E">
        <w:rPr>
          <w:rFonts w:ascii="Arial" w:eastAsia="Calibri" w:hAnsi="Arial" w:cs="Arial"/>
          <w:sz w:val="22"/>
          <w:szCs w:val="22"/>
          <w:lang w:val="de-DE" w:eastAsia="en-US"/>
        </w:rPr>
        <w:t xml:space="preserve"> K</w:t>
      </w:r>
      <w:r w:rsidR="00464B60">
        <w:rPr>
          <w:rFonts w:ascii="Arial" w:eastAsia="Calibri" w:hAnsi="Arial" w:cs="Arial"/>
          <w:sz w:val="22"/>
          <w:szCs w:val="22"/>
          <w:lang w:val="de-DE" w:eastAsia="en-US"/>
        </w:rPr>
        <w:t>ern</w:t>
      </w:r>
      <w:r w:rsidR="00DE35F8">
        <w:rPr>
          <w:rFonts w:ascii="Arial" w:eastAsia="Calibri" w:hAnsi="Arial" w:cs="Arial"/>
          <w:sz w:val="22"/>
          <w:szCs w:val="22"/>
          <w:lang w:val="de-DE" w:eastAsia="en-US"/>
        </w:rPr>
        <w:t>e</w:t>
      </w:r>
      <w:r w:rsidR="00464B60">
        <w:rPr>
          <w:rFonts w:ascii="Arial" w:eastAsia="Calibri" w:hAnsi="Arial" w:cs="Arial"/>
          <w:sz w:val="22"/>
          <w:szCs w:val="22"/>
          <w:lang w:val="de-DE" w:eastAsia="en-US"/>
        </w:rPr>
        <w:t xml:space="preserve"> aus diesem Stahl </w:t>
      </w:r>
      <w:r w:rsidR="00DE35F8">
        <w:rPr>
          <w:rFonts w:ascii="Arial" w:eastAsia="Calibri" w:hAnsi="Arial" w:cs="Arial"/>
          <w:sz w:val="22"/>
          <w:szCs w:val="22"/>
          <w:lang w:val="de-DE" w:eastAsia="en-US"/>
        </w:rPr>
        <w:t>um das Dreifache</w:t>
      </w:r>
      <w:r w:rsidR="002B1B9E">
        <w:rPr>
          <w:rFonts w:ascii="Arial" w:eastAsia="Calibri" w:hAnsi="Arial" w:cs="Arial"/>
          <w:sz w:val="22"/>
          <w:szCs w:val="22"/>
          <w:lang w:val="de-DE" w:eastAsia="en-US"/>
        </w:rPr>
        <w:t xml:space="preserve"> </w:t>
      </w:r>
      <w:r w:rsidR="00C05EBA">
        <w:rPr>
          <w:rFonts w:ascii="Arial" w:eastAsia="Calibri" w:hAnsi="Arial" w:cs="Arial"/>
          <w:sz w:val="22"/>
          <w:szCs w:val="22"/>
          <w:lang w:val="de-DE" w:eastAsia="en-US"/>
        </w:rPr>
        <w:t>im Vergleich zur Verform</w:t>
      </w:r>
      <w:r w:rsidR="00DE35F8">
        <w:rPr>
          <w:rFonts w:ascii="Arial" w:eastAsia="Calibri" w:hAnsi="Arial" w:cs="Arial"/>
          <w:sz w:val="22"/>
          <w:szCs w:val="22"/>
          <w:lang w:val="de-DE" w:eastAsia="en-US"/>
        </w:rPr>
        <w:t>ung der</w:t>
      </w:r>
      <w:r w:rsidR="00C05EBA">
        <w:rPr>
          <w:rFonts w:ascii="Arial" w:eastAsia="Calibri" w:hAnsi="Arial" w:cs="Arial"/>
          <w:sz w:val="22"/>
          <w:szCs w:val="22"/>
          <w:lang w:val="de-DE" w:eastAsia="en-US"/>
        </w:rPr>
        <w:t xml:space="preserve"> Kern</w:t>
      </w:r>
      <w:r w:rsidR="00DE35F8">
        <w:rPr>
          <w:rFonts w:ascii="Arial" w:eastAsia="Calibri" w:hAnsi="Arial" w:cs="Arial"/>
          <w:sz w:val="22"/>
          <w:szCs w:val="22"/>
          <w:lang w:val="de-DE" w:eastAsia="en-US"/>
        </w:rPr>
        <w:t>e</w:t>
      </w:r>
      <w:r w:rsidR="00C05EBA">
        <w:rPr>
          <w:rFonts w:ascii="Arial" w:eastAsia="Calibri" w:hAnsi="Arial" w:cs="Arial"/>
          <w:sz w:val="22"/>
          <w:szCs w:val="22"/>
          <w:lang w:val="de-DE" w:eastAsia="en-US"/>
        </w:rPr>
        <w:t xml:space="preserve"> aus Wolframcarbid</w:t>
      </w:r>
      <w:r w:rsidR="003373E4">
        <w:rPr>
          <w:rFonts w:ascii="Arial" w:eastAsia="Calibri" w:hAnsi="Arial" w:cs="Arial"/>
          <w:sz w:val="22"/>
          <w:szCs w:val="22"/>
          <w:lang w:val="de-DE" w:eastAsia="en-US"/>
        </w:rPr>
        <w:t xml:space="preserve"> </w:t>
      </w:r>
      <w:r w:rsidR="00C05EBA">
        <w:rPr>
          <w:rFonts w:ascii="Arial" w:eastAsia="Calibri" w:hAnsi="Arial" w:cs="Arial"/>
          <w:sz w:val="22"/>
          <w:szCs w:val="22"/>
          <w:lang w:val="de-DE" w:eastAsia="en-US"/>
        </w:rPr>
        <w:t>(Bild 1)</w:t>
      </w:r>
      <w:r w:rsidR="002B1B9E">
        <w:rPr>
          <w:rFonts w:ascii="Arial" w:eastAsia="Calibri" w:hAnsi="Arial" w:cs="Arial"/>
          <w:sz w:val="22"/>
          <w:szCs w:val="22"/>
          <w:lang w:val="de-DE" w:eastAsia="en-US"/>
        </w:rPr>
        <w:t xml:space="preserve">.  </w:t>
      </w:r>
    </w:p>
    <w:p w14:paraId="1C6057B3" w14:textId="39701392" w:rsidR="007759E0" w:rsidRDefault="00DE35F8" w:rsidP="002F1660">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lastRenderedPageBreak/>
        <w:t>Dies</w:t>
      </w:r>
      <w:r w:rsidR="003373E4">
        <w:rPr>
          <w:rFonts w:ascii="Arial" w:eastAsia="Calibri" w:hAnsi="Arial" w:cs="Arial"/>
          <w:sz w:val="22"/>
          <w:szCs w:val="22"/>
          <w:lang w:val="de-DE" w:eastAsia="en-US"/>
        </w:rPr>
        <w:t xml:space="preserve"> ist </w:t>
      </w:r>
      <w:r>
        <w:rPr>
          <w:rFonts w:ascii="Arial" w:eastAsia="Calibri" w:hAnsi="Arial" w:cs="Arial"/>
          <w:sz w:val="22"/>
          <w:szCs w:val="22"/>
          <w:lang w:val="de-DE" w:eastAsia="en-US"/>
        </w:rPr>
        <w:t xml:space="preserve">ein Fallbeispiel </w:t>
      </w:r>
      <w:r w:rsidR="00BE54C9">
        <w:rPr>
          <w:rFonts w:ascii="Arial" w:eastAsia="Calibri" w:hAnsi="Arial" w:cs="Arial"/>
          <w:sz w:val="22"/>
          <w:szCs w:val="22"/>
          <w:lang w:val="de-DE" w:eastAsia="en-US"/>
        </w:rPr>
        <w:t xml:space="preserve">für </w:t>
      </w:r>
      <w:r w:rsidR="00A81F1F">
        <w:rPr>
          <w:rFonts w:ascii="Arial" w:eastAsia="Calibri" w:hAnsi="Arial" w:cs="Arial"/>
          <w:sz w:val="22"/>
          <w:szCs w:val="22"/>
          <w:lang w:val="de-DE" w:eastAsia="en-US"/>
        </w:rPr>
        <w:t>eins von zahllosen Details im</w:t>
      </w:r>
      <w:r>
        <w:rPr>
          <w:rFonts w:ascii="Arial" w:eastAsia="Calibri" w:hAnsi="Arial" w:cs="Arial"/>
          <w:sz w:val="22"/>
          <w:szCs w:val="22"/>
          <w:lang w:val="de-DE" w:eastAsia="en-US"/>
        </w:rPr>
        <w:t xml:space="preserve"> Spritzgießwerkzeug, </w:t>
      </w:r>
      <w:r w:rsidR="00BE54C9">
        <w:rPr>
          <w:rFonts w:ascii="Arial" w:eastAsia="Calibri" w:hAnsi="Arial" w:cs="Arial"/>
          <w:sz w:val="22"/>
          <w:szCs w:val="22"/>
          <w:lang w:val="de-DE" w:eastAsia="en-US"/>
        </w:rPr>
        <w:t xml:space="preserve">das </w:t>
      </w:r>
      <w:r>
        <w:rPr>
          <w:rFonts w:ascii="Arial" w:eastAsia="Calibri" w:hAnsi="Arial" w:cs="Arial"/>
          <w:sz w:val="22"/>
          <w:szCs w:val="22"/>
          <w:lang w:val="de-DE" w:eastAsia="en-US"/>
        </w:rPr>
        <w:t xml:space="preserve">manchmal </w:t>
      </w:r>
      <w:r w:rsidR="00A81F1F">
        <w:rPr>
          <w:rFonts w:ascii="Arial" w:eastAsia="Calibri" w:hAnsi="Arial" w:cs="Arial"/>
          <w:sz w:val="22"/>
          <w:szCs w:val="22"/>
          <w:lang w:val="de-DE" w:eastAsia="en-US"/>
        </w:rPr>
        <w:t>selbst</w:t>
      </w:r>
      <w:r>
        <w:rPr>
          <w:rFonts w:ascii="Arial" w:eastAsia="Calibri" w:hAnsi="Arial" w:cs="Arial"/>
          <w:sz w:val="22"/>
          <w:szCs w:val="22"/>
          <w:lang w:val="de-DE" w:eastAsia="en-US"/>
        </w:rPr>
        <w:t xml:space="preserve"> von erfahrenen Werkzeugbauern übersehen </w:t>
      </w:r>
      <w:r w:rsidR="00BE54C9">
        <w:rPr>
          <w:rFonts w:ascii="Arial" w:eastAsia="Calibri" w:hAnsi="Arial" w:cs="Arial"/>
          <w:sz w:val="22"/>
          <w:szCs w:val="22"/>
          <w:lang w:val="de-DE" w:eastAsia="en-US"/>
        </w:rPr>
        <w:t>wird</w:t>
      </w:r>
      <w:r>
        <w:rPr>
          <w:rFonts w:ascii="Arial" w:eastAsia="Calibri" w:hAnsi="Arial" w:cs="Arial"/>
          <w:sz w:val="22"/>
          <w:szCs w:val="22"/>
          <w:lang w:val="de-DE" w:eastAsia="en-US"/>
        </w:rPr>
        <w:t xml:space="preserve">. </w:t>
      </w:r>
      <w:r w:rsidR="0099101E">
        <w:rPr>
          <w:rFonts w:ascii="Arial" w:eastAsia="Calibri" w:hAnsi="Arial" w:cs="Arial"/>
          <w:sz w:val="22"/>
          <w:szCs w:val="22"/>
          <w:lang w:val="de-DE" w:eastAsia="en-US"/>
        </w:rPr>
        <w:t xml:space="preserve">Durch einen durchdachten Einsatz verschafft </w:t>
      </w:r>
      <w:r>
        <w:rPr>
          <w:rFonts w:ascii="Arial" w:eastAsia="Calibri" w:hAnsi="Arial" w:cs="Arial"/>
          <w:sz w:val="22"/>
          <w:szCs w:val="22"/>
          <w:lang w:val="de-DE" w:eastAsia="en-US"/>
        </w:rPr>
        <w:t>SIGMASOFT</w:t>
      </w:r>
      <w:r w:rsidRPr="00E63BBB">
        <w:rPr>
          <w:rFonts w:ascii="Arial" w:eastAsia="Calibri" w:hAnsi="Arial" w:cs="Arial"/>
          <w:sz w:val="22"/>
          <w:szCs w:val="22"/>
          <w:vertAlign w:val="superscript"/>
          <w:lang w:val="de-DE" w:eastAsia="en-US"/>
        </w:rPr>
        <w:t>®</w:t>
      </w:r>
      <w:r>
        <w:rPr>
          <w:rFonts w:ascii="Arial" w:eastAsia="Calibri" w:hAnsi="Arial" w:cs="Arial"/>
          <w:sz w:val="22"/>
          <w:szCs w:val="22"/>
          <w:vertAlign w:val="superscript"/>
          <w:lang w:val="de-DE" w:eastAsia="en-US"/>
        </w:rPr>
        <w:t xml:space="preserve"> </w:t>
      </w:r>
      <w:r>
        <w:rPr>
          <w:rFonts w:ascii="Arial" w:eastAsia="Calibri" w:hAnsi="Arial" w:cs="Arial"/>
          <w:sz w:val="22"/>
          <w:szCs w:val="22"/>
          <w:lang w:val="de-DE" w:eastAsia="en-US"/>
        </w:rPr>
        <w:t>Virtual Molding</w:t>
      </w:r>
      <w:r w:rsidR="0099101E">
        <w:rPr>
          <w:rFonts w:ascii="Arial" w:eastAsia="Calibri" w:hAnsi="Arial" w:cs="Arial"/>
          <w:sz w:val="22"/>
          <w:szCs w:val="22"/>
          <w:lang w:val="de-DE" w:eastAsia="en-US"/>
        </w:rPr>
        <w:t xml:space="preserve"> einen </w:t>
      </w:r>
      <w:r w:rsidR="00BE54C9">
        <w:rPr>
          <w:rFonts w:ascii="Arial" w:eastAsia="Calibri" w:hAnsi="Arial" w:cs="Arial"/>
          <w:sz w:val="22"/>
          <w:szCs w:val="22"/>
          <w:lang w:val="de-DE" w:eastAsia="en-US"/>
        </w:rPr>
        <w:t xml:space="preserve">detaillierten Einblick </w:t>
      </w:r>
      <w:r w:rsidR="0099101E">
        <w:rPr>
          <w:rFonts w:ascii="Arial" w:eastAsia="Calibri" w:hAnsi="Arial" w:cs="Arial"/>
          <w:sz w:val="22"/>
          <w:szCs w:val="22"/>
          <w:lang w:val="de-DE" w:eastAsia="en-US"/>
        </w:rPr>
        <w:t xml:space="preserve">in </w:t>
      </w:r>
      <w:r w:rsidR="00BE54C9">
        <w:rPr>
          <w:rFonts w:ascii="Arial" w:eastAsia="Calibri" w:hAnsi="Arial" w:cs="Arial"/>
          <w:sz w:val="22"/>
          <w:szCs w:val="22"/>
          <w:lang w:val="de-DE" w:eastAsia="en-US"/>
        </w:rPr>
        <w:t xml:space="preserve">den </w:t>
      </w:r>
      <w:r w:rsidR="0099101E">
        <w:rPr>
          <w:rFonts w:ascii="Arial" w:eastAsia="Calibri" w:hAnsi="Arial" w:cs="Arial"/>
          <w:sz w:val="22"/>
          <w:szCs w:val="22"/>
          <w:lang w:val="de-DE" w:eastAsia="en-US"/>
        </w:rPr>
        <w:t>Spritzgießprozess. Fälle</w:t>
      </w:r>
      <w:r w:rsidR="00BE54C9">
        <w:rPr>
          <w:rFonts w:ascii="Arial" w:eastAsia="Calibri" w:hAnsi="Arial" w:cs="Arial"/>
          <w:sz w:val="22"/>
          <w:szCs w:val="22"/>
          <w:lang w:val="de-DE" w:eastAsia="en-US"/>
        </w:rPr>
        <w:t>,</w:t>
      </w:r>
      <w:r w:rsidR="0099101E">
        <w:rPr>
          <w:rFonts w:ascii="Arial" w:eastAsia="Calibri" w:hAnsi="Arial" w:cs="Arial"/>
          <w:sz w:val="22"/>
          <w:szCs w:val="22"/>
          <w:lang w:val="de-DE" w:eastAsia="en-US"/>
        </w:rPr>
        <w:t xml:space="preserve"> wie das </w:t>
      </w:r>
      <w:r w:rsidR="00A81F1F">
        <w:rPr>
          <w:rFonts w:ascii="Arial" w:eastAsia="Calibri" w:hAnsi="Arial" w:cs="Arial"/>
          <w:sz w:val="22"/>
          <w:szCs w:val="22"/>
          <w:lang w:val="de-DE" w:eastAsia="en-US"/>
        </w:rPr>
        <w:t>vorgestellte</w:t>
      </w:r>
      <w:r w:rsidR="0099101E">
        <w:rPr>
          <w:rFonts w:ascii="Arial" w:eastAsia="Calibri" w:hAnsi="Arial" w:cs="Arial"/>
          <w:sz w:val="22"/>
          <w:szCs w:val="22"/>
          <w:lang w:val="de-DE" w:eastAsia="en-US"/>
        </w:rPr>
        <w:t xml:space="preserve"> Beispiel</w:t>
      </w:r>
      <w:r w:rsidR="00BE54C9">
        <w:rPr>
          <w:rFonts w:ascii="Arial" w:eastAsia="Calibri" w:hAnsi="Arial" w:cs="Arial"/>
          <w:sz w:val="22"/>
          <w:szCs w:val="22"/>
          <w:lang w:val="de-DE" w:eastAsia="en-US"/>
        </w:rPr>
        <w:t>,</w:t>
      </w:r>
      <w:r>
        <w:rPr>
          <w:rFonts w:ascii="Arial" w:eastAsia="Calibri" w:hAnsi="Arial" w:cs="Arial"/>
          <w:sz w:val="22"/>
          <w:szCs w:val="22"/>
          <w:lang w:val="de-DE" w:eastAsia="en-US"/>
        </w:rPr>
        <w:t xml:space="preserve"> </w:t>
      </w:r>
      <w:r w:rsidR="00A81F1F">
        <w:rPr>
          <w:rFonts w:ascii="Arial" w:eastAsia="Calibri" w:hAnsi="Arial" w:cs="Arial"/>
          <w:sz w:val="22"/>
          <w:szCs w:val="22"/>
          <w:lang w:val="de-DE" w:eastAsia="en-US"/>
        </w:rPr>
        <w:t>lassen sich</w:t>
      </w:r>
      <w:r w:rsidR="00F94772">
        <w:rPr>
          <w:rFonts w:ascii="Arial" w:eastAsia="Calibri" w:hAnsi="Arial" w:cs="Arial"/>
          <w:sz w:val="22"/>
          <w:szCs w:val="22"/>
          <w:lang w:val="de-DE" w:eastAsia="en-US"/>
        </w:rPr>
        <w:t xml:space="preserve"> mit geringem Aufwand</w:t>
      </w:r>
      <w:r w:rsidR="00BE54C9">
        <w:rPr>
          <w:rFonts w:ascii="Arial" w:eastAsia="Calibri" w:hAnsi="Arial" w:cs="Arial"/>
          <w:sz w:val="22"/>
          <w:szCs w:val="22"/>
          <w:lang w:val="de-DE" w:eastAsia="en-US"/>
        </w:rPr>
        <w:t xml:space="preserve"> simulieren</w:t>
      </w:r>
      <w:r w:rsidR="00F94772">
        <w:rPr>
          <w:rFonts w:ascii="Arial" w:eastAsia="Calibri" w:hAnsi="Arial" w:cs="Arial"/>
          <w:sz w:val="22"/>
          <w:szCs w:val="22"/>
          <w:lang w:val="de-DE" w:eastAsia="en-US"/>
        </w:rPr>
        <w:t xml:space="preserve"> und</w:t>
      </w:r>
      <w:r w:rsidR="0099101E">
        <w:rPr>
          <w:rFonts w:ascii="Arial" w:eastAsia="Calibri" w:hAnsi="Arial" w:cs="Arial"/>
          <w:sz w:val="22"/>
          <w:szCs w:val="22"/>
          <w:lang w:val="de-DE" w:eastAsia="en-US"/>
        </w:rPr>
        <w:t xml:space="preserve"> </w:t>
      </w:r>
      <w:r w:rsidR="00BE54C9">
        <w:rPr>
          <w:rFonts w:ascii="Arial" w:eastAsia="Calibri" w:hAnsi="Arial" w:cs="Arial"/>
          <w:sz w:val="22"/>
          <w:szCs w:val="22"/>
          <w:lang w:val="de-DE" w:eastAsia="en-US"/>
        </w:rPr>
        <w:t xml:space="preserve">dies </w:t>
      </w:r>
      <w:r w:rsidR="00F94772">
        <w:rPr>
          <w:rFonts w:ascii="Arial" w:eastAsia="Calibri" w:hAnsi="Arial" w:cs="Arial"/>
          <w:sz w:val="22"/>
          <w:szCs w:val="22"/>
          <w:lang w:val="de-DE" w:eastAsia="en-US"/>
        </w:rPr>
        <w:t xml:space="preserve">rein </w:t>
      </w:r>
      <w:r>
        <w:rPr>
          <w:rFonts w:ascii="Arial" w:eastAsia="Calibri" w:hAnsi="Arial" w:cs="Arial"/>
          <w:sz w:val="22"/>
          <w:szCs w:val="22"/>
          <w:lang w:val="de-DE" w:eastAsia="en-US"/>
        </w:rPr>
        <w:t xml:space="preserve">auf </w:t>
      </w:r>
      <w:r w:rsidR="00BE54C9">
        <w:rPr>
          <w:rFonts w:ascii="Arial" w:eastAsia="Calibri" w:hAnsi="Arial" w:cs="Arial"/>
          <w:sz w:val="22"/>
          <w:szCs w:val="22"/>
          <w:lang w:val="de-DE" w:eastAsia="en-US"/>
        </w:rPr>
        <w:t xml:space="preserve">der </w:t>
      </w:r>
      <w:r>
        <w:rPr>
          <w:rFonts w:ascii="Arial" w:eastAsia="Calibri" w:hAnsi="Arial" w:cs="Arial"/>
          <w:sz w:val="22"/>
          <w:szCs w:val="22"/>
          <w:lang w:val="de-DE" w:eastAsia="en-US"/>
        </w:rPr>
        <w:t>Grundlage thermophysikalische</w:t>
      </w:r>
      <w:r w:rsidR="00BE54C9">
        <w:rPr>
          <w:rFonts w:ascii="Arial" w:eastAsia="Calibri" w:hAnsi="Arial" w:cs="Arial"/>
          <w:sz w:val="22"/>
          <w:szCs w:val="22"/>
          <w:lang w:val="de-DE" w:eastAsia="en-US"/>
        </w:rPr>
        <w:t>r</w:t>
      </w:r>
      <w:r>
        <w:rPr>
          <w:rFonts w:ascii="Arial" w:eastAsia="Calibri" w:hAnsi="Arial" w:cs="Arial"/>
          <w:sz w:val="22"/>
          <w:szCs w:val="22"/>
          <w:lang w:val="de-DE" w:eastAsia="en-US"/>
        </w:rPr>
        <w:t xml:space="preserve"> und mechanische</w:t>
      </w:r>
      <w:r w:rsidR="00BE54C9">
        <w:rPr>
          <w:rFonts w:ascii="Arial" w:eastAsia="Calibri" w:hAnsi="Arial" w:cs="Arial"/>
          <w:sz w:val="22"/>
          <w:szCs w:val="22"/>
          <w:lang w:val="de-DE" w:eastAsia="en-US"/>
        </w:rPr>
        <w:t>r</w:t>
      </w:r>
      <w:r>
        <w:rPr>
          <w:rFonts w:ascii="Arial" w:eastAsia="Calibri" w:hAnsi="Arial" w:cs="Arial"/>
          <w:sz w:val="22"/>
          <w:szCs w:val="22"/>
          <w:lang w:val="de-DE" w:eastAsia="en-US"/>
        </w:rPr>
        <w:t xml:space="preserve"> Phänomene, die </w:t>
      </w:r>
      <w:r w:rsidR="00A81F1F">
        <w:rPr>
          <w:rFonts w:ascii="Arial" w:eastAsia="Calibri" w:hAnsi="Arial" w:cs="Arial"/>
          <w:sz w:val="22"/>
          <w:szCs w:val="22"/>
          <w:lang w:val="de-DE" w:eastAsia="en-US"/>
        </w:rPr>
        <w:t>in der</w:t>
      </w:r>
      <w:r>
        <w:rPr>
          <w:rFonts w:ascii="Arial" w:eastAsia="Calibri" w:hAnsi="Arial" w:cs="Arial"/>
          <w:sz w:val="22"/>
          <w:szCs w:val="22"/>
          <w:lang w:val="de-DE" w:eastAsia="en-US"/>
        </w:rPr>
        <w:t xml:space="preserve"> Simulationssoftware modelliert und</w:t>
      </w:r>
      <w:r w:rsidR="00F94772">
        <w:rPr>
          <w:rFonts w:ascii="Arial" w:eastAsia="Calibri" w:hAnsi="Arial" w:cs="Arial"/>
          <w:sz w:val="22"/>
          <w:szCs w:val="22"/>
          <w:lang w:val="de-DE" w:eastAsia="en-US"/>
        </w:rPr>
        <w:t xml:space="preserve"> hinterlegt sind</w:t>
      </w:r>
      <w:r w:rsidR="00BE54C9">
        <w:rPr>
          <w:rFonts w:ascii="Arial" w:eastAsia="Calibri" w:hAnsi="Arial" w:cs="Arial"/>
          <w:sz w:val="22"/>
          <w:szCs w:val="22"/>
          <w:lang w:val="de-DE" w:eastAsia="en-US"/>
        </w:rPr>
        <w:t>.</w:t>
      </w:r>
      <w:r w:rsidR="00F94772">
        <w:rPr>
          <w:rFonts w:ascii="Arial" w:eastAsia="Calibri" w:hAnsi="Arial" w:cs="Arial"/>
          <w:sz w:val="22"/>
          <w:szCs w:val="22"/>
          <w:lang w:val="de-DE" w:eastAsia="en-US"/>
        </w:rPr>
        <w:t xml:space="preserve"> So </w:t>
      </w:r>
      <w:r w:rsidR="00A024CF">
        <w:rPr>
          <w:rFonts w:ascii="Arial" w:eastAsia="Calibri" w:hAnsi="Arial" w:cs="Arial"/>
          <w:sz w:val="22"/>
          <w:szCs w:val="22"/>
          <w:lang w:val="de-DE" w:eastAsia="en-US"/>
        </w:rPr>
        <w:t>werden</w:t>
      </w:r>
      <w:r w:rsidR="00F94772">
        <w:rPr>
          <w:rFonts w:ascii="Arial" w:eastAsia="Calibri" w:hAnsi="Arial" w:cs="Arial"/>
          <w:sz w:val="22"/>
          <w:szCs w:val="22"/>
          <w:lang w:val="de-DE" w:eastAsia="en-US"/>
        </w:rPr>
        <w:t xml:space="preserve"> Änderungen</w:t>
      </w:r>
      <w:r w:rsidR="00A024CF">
        <w:rPr>
          <w:rFonts w:ascii="Arial" w:eastAsia="Calibri" w:hAnsi="Arial" w:cs="Arial"/>
          <w:sz w:val="22"/>
          <w:szCs w:val="22"/>
          <w:lang w:val="de-DE" w:eastAsia="en-US"/>
        </w:rPr>
        <w:t xml:space="preserve"> im Werkzeug im Vorfeld durchgespielt und bewertet</w:t>
      </w:r>
      <w:r w:rsidR="00F94772">
        <w:rPr>
          <w:rFonts w:ascii="Arial" w:eastAsia="Calibri" w:hAnsi="Arial" w:cs="Arial"/>
          <w:sz w:val="22"/>
          <w:szCs w:val="22"/>
          <w:lang w:val="de-DE" w:eastAsia="en-US"/>
        </w:rPr>
        <w:t xml:space="preserve"> </w:t>
      </w:r>
      <w:r w:rsidR="00A024CF">
        <w:rPr>
          <w:rFonts w:ascii="Arial" w:eastAsia="Calibri" w:hAnsi="Arial" w:cs="Arial"/>
          <w:sz w:val="22"/>
          <w:szCs w:val="22"/>
          <w:lang w:val="de-DE" w:eastAsia="en-US"/>
        </w:rPr>
        <w:t xml:space="preserve">und dies </w:t>
      </w:r>
      <w:r w:rsidR="00A81F1F">
        <w:rPr>
          <w:rFonts w:ascii="Arial" w:eastAsia="Calibri" w:hAnsi="Arial" w:cs="Arial"/>
          <w:sz w:val="22"/>
          <w:szCs w:val="22"/>
          <w:lang w:val="de-DE" w:eastAsia="en-US"/>
        </w:rPr>
        <w:t>bereits</w:t>
      </w:r>
      <w:r w:rsidR="00F94772">
        <w:rPr>
          <w:rFonts w:ascii="Arial" w:eastAsia="Calibri" w:hAnsi="Arial" w:cs="Arial"/>
          <w:sz w:val="22"/>
          <w:szCs w:val="22"/>
          <w:lang w:val="de-DE" w:eastAsia="en-US"/>
        </w:rPr>
        <w:t xml:space="preserve">, </w:t>
      </w:r>
      <w:r>
        <w:rPr>
          <w:rFonts w:ascii="Arial" w:eastAsia="Calibri" w:hAnsi="Arial" w:cs="Arial"/>
          <w:sz w:val="22"/>
          <w:szCs w:val="22"/>
          <w:lang w:val="de-DE" w:eastAsia="en-US"/>
        </w:rPr>
        <w:t xml:space="preserve">bevor </w:t>
      </w:r>
      <w:r w:rsidR="007759E0">
        <w:rPr>
          <w:rFonts w:ascii="Arial" w:eastAsia="Calibri" w:hAnsi="Arial" w:cs="Arial"/>
          <w:sz w:val="22"/>
          <w:szCs w:val="22"/>
          <w:lang w:val="de-DE" w:eastAsia="en-US"/>
        </w:rPr>
        <w:t xml:space="preserve">die </w:t>
      </w:r>
      <w:r>
        <w:rPr>
          <w:rFonts w:ascii="Arial" w:eastAsia="Calibri" w:hAnsi="Arial" w:cs="Arial"/>
          <w:sz w:val="22"/>
          <w:szCs w:val="22"/>
          <w:lang w:val="de-DE" w:eastAsia="en-US"/>
        </w:rPr>
        <w:t>Werkzeugnormalien bestellt</w:t>
      </w:r>
      <w:r w:rsidR="00A024CF">
        <w:rPr>
          <w:rFonts w:ascii="Arial" w:eastAsia="Calibri" w:hAnsi="Arial" w:cs="Arial"/>
          <w:sz w:val="22"/>
          <w:szCs w:val="22"/>
          <w:lang w:val="de-DE" w:eastAsia="en-US"/>
        </w:rPr>
        <w:t xml:space="preserve"> werden</w:t>
      </w:r>
      <w:r>
        <w:rPr>
          <w:rFonts w:ascii="Arial" w:eastAsia="Calibri" w:hAnsi="Arial" w:cs="Arial"/>
          <w:sz w:val="22"/>
          <w:szCs w:val="22"/>
          <w:lang w:val="de-DE" w:eastAsia="en-US"/>
        </w:rPr>
        <w:t>.</w:t>
      </w:r>
      <w:r w:rsidR="00F94772">
        <w:rPr>
          <w:rFonts w:ascii="Arial" w:eastAsia="Calibri" w:hAnsi="Arial" w:cs="Arial"/>
          <w:sz w:val="22"/>
          <w:szCs w:val="22"/>
          <w:lang w:val="de-DE" w:eastAsia="en-US"/>
        </w:rPr>
        <w:t xml:space="preserve"> </w:t>
      </w:r>
      <w:r w:rsidR="00A81F1F">
        <w:rPr>
          <w:rFonts w:ascii="Arial" w:eastAsia="Calibri" w:hAnsi="Arial" w:cs="Arial"/>
          <w:sz w:val="22"/>
          <w:szCs w:val="22"/>
          <w:lang w:val="de-DE" w:eastAsia="en-US"/>
        </w:rPr>
        <w:t>Die</w:t>
      </w:r>
      <w:r w:rsidR="00170A3D">
        <w:rPr>
          <w:rFonts w:ascii="Arial" w:eastAsia="Calibri" w:hAnsi="Arial" w:cs="Arial"/>
          <w:sz w:val="22"/>
          <w:szCs w:val="22"/>
          <w:lang w:val="de-DE" w:eastAsia="en-US"/>
        </w:rPr>
        <w:t xml:space="preserve"> Simulation </w:t>
      </w:r>
      <w:r w:rsidR="00A81F1F">
        <w:rPr>
          <w:rFonts w:ascii="Arial" w:eastAsia="Calibri" w:hAnsi="Arial" w:cs="Arial"/>
          <w:sz w:val="22"/>
          <w:szCs w:val="22"/>
          <w:lang w:val="de-DE" w:eastAsia="en-US"/>
        </w:rPr>
        <w:t xml:space="preserve">liefert </w:t>
      </w:r>
      <w:r w:rsidR="00170A3D">
        <w:rPr>
          <w:rFonts w:ascii="Arial" w:eastAsia="Calibri" w:hAnsi="Arial" w:cs="Arial"/>
          <w:sz w:val="22"/>
          <w:szCs w:val="22"/>
          <w:lang w:val="de-DE" w:eastAsia="en-US"/>
        </w:rPr>
        <w:t xml:space="preserve">eine starke </w:t>
      </w:r>
      <w:r w:rsidR="008E2925">
        <w:rPr>
          <w:rFonts w:ascii="Arial" w:eastAsia="Calibri" w:hAnsi="Arial" w:cs="Arial"/>
          <w:sz w:val="22"/>
          <w:szCs w:val="22"/>
          <w:lang w:val="de-DE" w:eastAsia="en-US"/>
        </w:rPr>
        <w:t>Entscheidungsbasis</w:t>
      </w:r>
      <w:r w:rsidR="00170A3D">
        <w:rPr>
          <w:rFonts w:ascii="Arial" w:eastAsia="Calibri" w:hAnsi="Arial" w:cs="Arial"/>
          <w:sz w:val="22"/>
          <w:szCs w:val="22"/>
          <w:lang w:val="de-DE" w:eastAsia="en-US"/>
        </w:rPr>
        <w:t xml:space="preserve"> und unterstützt die Werkzeugauslegung vom Anfang an.</w:t>
      </w:r>
    </w:p>
    <w:p w14:paraId="4F675B37" w14:textId="35A241C1" w:rsidR="00741EE2" w:rsidRPr="00E2719C" w:rsidRDefault="00170A3D" w:rsidP="00E2719C">
      <w:pPr>
        <w:spacing w:after="200" w:line="400" w:lineRule="atLeast"/>
        <w:ind w:left="708" w:hanging="708"/>
        <w:jc w:val="center"/>
        <w:rPr>
          <w:rFonts w:ascii="Arial" w:eastAsia="Calibri" w:hAnsi="Arial" w:cs="Arial"/>
          <w:bCs/>
          <w:sz w:val="22"/>
          <w:szCs w:val="22"/>
          <w:lang w:val="es-ES" w:eastAsia="en-US"/>
        </w:rPr>
      </w:pPr>
      <w:r w:rsidRPr="00E816CE">
        <w:rPr>
          <w:rFonts w:ascii="Arial" w:eastAsia="Calibri" w:hAnsi="Arial" w:cs="Arial"/>
          <w:bCs/>
          <w:noProof/>
          <w:sz w:val="22"/>
          <w:szCs w:val="22"/>
          <w:lang w:val="de-DE"/>
        </w:rPr>
        <mc:AlternateContent>
          <mc:Choice Requires="wps">
            <w:drawing>
              <wp:anchor distT="0" distB="0" distL="114300" distR="114300" simplePos="0" relativeHeight="251670528" behindDoc="0" locked="0" layoutInCell="1" allowOverlap="1" wp14:anchorId="5054AB3B" wp14:editId="08834EAB">
                <wp:simplePos x="0" y="0"/>
                <wp:positionH relativeFrom="column">
                  <wp:posOffset>2898775</wp:posOffset>
                </wp:positionH>
                <wp:positionV relativeFrom="paragraph">
                  <wp:posOffset>1546225</wp:posOffset>
                </wp:positionV>
                <wp:extent cx="601980" cy="41910"/>
                <wp:effectExtent l="0" t="0" r="26670" b="34290"/>
                <wp:wrapNone/>
                <wp:docPr id="1" name="Gerader Verbinder 1"/>
                <wp:cNvGraphicFramePr/>
                <a:graphic xmlns:a="http://schemas.openxmlformats.org/drawingml/2006/main">
                  <a:graphicData uri="http://schemas.microsoft.com/office/word/2010/wordprocessingShape">
                    <wps:wsp>
                      <wps:cNvCnPr/>
                      <wps:spPr>
                        <a:xfrm>
                          <a:off x="0" y="0"/>
                          <a:ext cx="601980" cy="4191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1E9C9" id="Gerader Verbinde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25pt,121.75pt" to="275.6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" strokecolor="red">
                <v:stroke dashstyle="dash"/>
              </v:line>
            </w:pict>
          </mc:Fallback>
        </mc:AlternateContent>
      </w:r>
      <w:r w:rsidR="00711D6D" w:rsidRPr="00711D6D">
        <w:rPr>
          <w:rFonts w:ascii="Arial" w:eastAsia="Calibri" w:hAnsi="Arial" w:cs="Arial"/>
          <w:noProof/>
          <w:sz w:val="22"/>
          <w:szCs w:val="22"/>
          <w:lang w:val="de-DE"/>
        </w:rPr>
        <w:drawing>
          <wp:inline distT="0" distB="0" distL="0" distR="0" wp14:anchorId="36362238" wp14:editId="23DA83EE">
            <wp:extent cx="2880000" cy="2160000"/>
            <wp:effectExtent l="0" t="0" r="0" b="0"/>
            <wp:docPr id="12" name="Grafik 12" descr="D:\Divers\Pressemitteilung K-2019\PSE - Material\result_004_Cyc01_Filling_Pressure_3530ms_87_1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ivers\Pressemitteilung K-2019\PSE - Material\result_004_Cyc01_Filling_Pressure_3530ms_87_13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r w:rsidR="00752457" w:rsidRPr="000910C3">
        <w:rPr>
          <w:rFonts w:ascii="Arial" w:eastAsia="Calibri" w:hAnsi="Arial" w:cs="Arial"/>
          <w:i/>
          <w:noProof/>
          <w:sz w:val="22"/>
          <w:szCs w:val="22"/>
          <w:lang w:val="de-DE"/>
        </w:rPr>
        <mc:AlternateContent>
          <mc:Choice Requires="wps">
            <w:drawing>
              <wp:anchor distT="0" distB="0" distL="114300" distR="114300" simplePos="0" relativeHeight="251673600" behindDoc="0" locked="0" layoutInCell="1" allowOverlap="1" wp14:anchorId="73B1C02F" wp14:editId="0526D027">
                <wp:simplePos x="0" y="0"/>
                <wp:positionH relativeFrom="margin">
                  <wp:posOffset>2523490</wp:posOffset>
                </wp:positionH>
                <wp:positionV relativeFrom="paragraph">
                  <wp:posOffset>1431925</wp:posOffset>
                </wp:positionV>
                <wp:extent cx="575945" cy="2730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7594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D83DE" w14:textId="77777777" w:rsidR="00752457" w:rsidRPr="008E64C5" w:rsidRDefault="00752457" w:rsidP="00752457">
                            <w:pPr>
                              <w:jc w:val="center"/>
                              <w:rPr>
                                <w:rFonts w:ascii="Arial" w:hAnsi="Arial" w:cs="Arial"/>
                                <w:color w:val="4F81BD" w:themeColor="accent1"/>
                                <w:sz w:val="22"/>
                              </w:rPr>
                            </w:pPr>
                            <w:r w:rsidRPr="008E64C5">
                              <w:rPr>
                                <w:rFonts w:ascii="Arial" w:hAnsi="Arial" w:cs="Arial"/>
                                <w:color w:val="4F81BD" w:themeColor="accent1"/>
                                <w:sz w:val="22"/>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B1C02F" id="Textfeld 11" o:spid="_x0000_s1028" type="#_x0000_t202" style="position:absolute;left:0;text-align:left;margin-left:198.7pt;margin-top:112.75pt;width:45.35pt;height:2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" filled="f" stroked="f" strokeweight=".5pt">
                <v:textbox>
                  <w:txbxContent>
                    <w:p w14:paraId="1F0D83DE" w14:textId="77777777" w:rsidR="00752457" w:rsidRPr="008E64C5" w:rsidRDefault="00752457" w:rsidP="00752457">
                      <w:pPr>
                        <w:jc w:val="center"/>
                        <w:rPr>
                          <w:rFonts w:ascii="Arial" w:hAnsi="Arial" w:cs="Arial"/>
                          <w:color w:val="4F81BD" w:themeColor="accent1"/>
                          <w:sz w:val="22"/>
                        </w:rPr>
                      </w:pPr>
                      <w:proofErr w:type="gramStart"/>
                      <w:r w:rsidRPr="008E64C5">
                        <w:rPr>
                          <w:rFonts w:ascii="Arial" w:hAnsi="Arial" w:cs="Arial"/>
                          <w:color w:val="4F81BD" w:themeColor="accent1"/>
                          <w:sz w:val="22"/>
                        </w:rPr>
                        <w:t>α</w:t>
                      </w:r>
                      <w:proofErr w:type="gramEnd"/>
                    </w:p>
                  </w:txbxContent>
                </v:textbox>
                <w10:wrap anchorx="margin"/>
              </v:shape>
            </w:pict>
          </mc:Fallback>
        </mc:AlternateContent>
      </w:r>
      <w:r w:rsidR="00752457" w:rsidRPr="000910C3">
        <w:rPr>
          <w:rFonts w:ascii="Arial" w:eastAsia="Calibri" w:hAnsi="Arial" w:cs="Arial"/>
          <w:i/>
          <w:noProof/>
          <w:sz w:val="22"/>
          <w:szCs w:val="22"/>
          <w:lang w:val="de-DE"/>
        </w:rPr>
        <mc:AlternateContent>
          <mc:Choice Requires="wps">
            <w:drawing>
              <wp:anchor distT="0" distB="0" distL="114300" distR="114300" simplePos="0" relativeHeight="251667456" behindDoc="0" locked="0" layoutInCell="1" allowOverlap="1" wp14:anchorId="3D0C0C0F" wp14:editId="12377584">
                <wp:simplePos x="0" y="0"/>
                <wp:positionH relativeFrom="margin">
                  <wp:posOffset>1565910</wp:posOffset>
                </wp:positionH>
                <wp:positionV relativeFrom="paragraph">
                  <wp:posOffset>1447800</wp:posOffset>
                </wp:positionV>
                <wp:extent cx="575945" cy="273050"/>
                <wp:effectExtent l="0" t="0" r="0" b="0"/>
                <wp:wrapNone/>
                <wp:docPr id="5" name="Textfeld 5"/>
                <wp:cNvGraphicFramePr/>
                <a:graphic xmlns:a="http://schemas.openxmlformats.org/drawingml/2006/main">
                  <a:graphicData uri="http://schemas.microsoft.com/office/word/2010/wordprocessingShape">
                    <wps:wsp>
                      <wps:cNvSpPr txBox="1"/>
                      <wps:spPr>
                        <a:xfrm>
                          <a:off x="0" y="0"/>
                          <a:ext cx="57594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8926B" w14:textId="77777777" w:rsidR="00752457" w:rsidRPr="008E64C5" w:rsidRDefault="00752457" w:rsidP="00752457">
                            <w:pPr>
                              <w:jc w:val="center"/>
                              <w:rPr>
                                <w:rFonts w:ascii="Arial" w:hAnsi="Arial" w:cs="Arial"/>
                                <w:color w:val="4F81BD" w:themeColor="accent1"/>
                                <w:sz w:val="22"/>
                              </w:rPr>
                            </w:pPr>
                            <w:r w:rsidRPr="008E64C5">
                              <w:rPr>
                                <w:rFonts w:ascii="Arial" w:hAnsi="Arial" w:cs="Arial"/>
                                <w:color w:val="4F81BD" w:themeColor="accent1"/>
                                <w:sz w:val="22"/>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0C0C0F" id="Textfeld 5" o:spid="_x0000_s1029" type="#_x0000_t202" style="position:absolute;left:0;text-align:left;margin-left:123.3pt;margin-top:114pt;width:45.35pt;height: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BJgQIAAGg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" filled="f" stroked="f" strokeweight=".5pt">
                <v:textbox>
                  <w:txbxContent>
                    <w:p w14:paraId="6488926B" w14:textId="77777777" w:rsidR="00752457" w:rsidRPr="008E64C5" w:rsidRDefault="00752457" w:rsidP="00752457">
                      <w:pPr>
                        <w:jc w:val="center"/>
                        <w:rPr>
                          <w:rFonts w:ascii="Arial" w:hAnsi="Arial" w:cs="Arial"/>
                          <w:color w:val="4F81BD" w:themeColor="accent1"/>
                          <w:sz w:val="22"/>
                        </w:rPr>
                      </w:pPr>
                      <w:proofErr w:type="gramStart"/>
                      <w:r w:rsidRPr="008E64C5">
                        <w:rPr>
                          <w:rFonts w:ascii="Arial" w:hAnsi="Arial" w:cs="Arial"/>
                          <w:color w:val="4F81BD" w:themeColor="accent1"/>
                          <w:sz w:val="22"/>
                        </w:rPr>
                        <w:t>α</w:t>
                      </w:r>
                      <w:proofErr w:type="gramEnd"/>
                    </w:p>
                  </w:txbxContent>
                </v:textbox>
                <w10:wrap anchorx="margin"/>
              </v:shape>
            </w:pict>
          </mc:Fallback>
        </mc:AlternateContent>
      </w:r>
      <w:r w:rsidR="00752457">
        <w:rPr>
          <w:rFonts w:ascii="Arial" w:eastAsia="Calibri" w:hAnsi="Arial" w:cs="Arial"/>
          <w:noProof/>
          <w:sz w:val="22"/>
          <w:szCs w:val="22"/>
          <w:lang w:val="de-DE"/>
        </w:rPr>
        <mc:AlternateContent>
          <mc:Choice Requires="wps">
            <w:drawing>
              <wp:anchor distT="0" distB="0" distL="114300" distR="114300" simplePos="0" relativeHeight="251672576" behindDoc="0" locked="0" layoutInCell="1" allowOverlap="1" wp14:anchorId="74A4092A" wp14:editId="540083A5">
                <wp:simplePos x="0" y="0"/>
                <wp:positionH relativeFrom="column">
                  <wp:posOffset>2906078</wp:posOffset>
                </wp:positionH>
                <wp:positionV relativeFrom="paragraph">
                  <wp:posOffset>1479232</wp:posOffset>
                </wp:positionV>
                <wp:extent cx="151130" cy="173355"/>
                <wp:effectExtent l="7937" t="0" r="0" b="0"/>
                <wp:wrapNone/>
                <wp:docPr id="7" name="Bogen 7"/>
                <wp:cNvGraphicFramePr/>
                <a:graphic xmlns:a="http://schemas.openxmlformats.org/drawingml/2006/main">
                  <a:graphicData uri="http://schemas.microsoft.com/office/word/2010/wordprocessingShape">
                    <wps:wsp>
                      <wps:cNvSpPr/>
                      <wps:spPr>
                        <a:xfrm rot="14050949">
                          <a:off x="0" y="0"/>
                          <a:ext cx="151130" cy="173355"/>
                        </a:xfrm>
                        <a:prstGeom prst="arc">
                          <a:avLst>
                            <a:gd name="adj1" fmla="val 16713737"/>
                            <a:gd name="adj2" fmla="val 191134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29DB78" id="Bogen 7" o:spid="_x0000_s1026" style="position:absolute;margin-left:228.85pt;margin-top:116.45pt;width:11.9pt;height:13.65pt;rotation:-8245577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1130,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" path="m88425,1264nsc107102,4964,123885,16580,135445,33808l75565,86678,88425,1264xem88425,1264nfc107102,4964,123885,16580,135445,33808e" filled="f" strokecolor="#4579b8 [3044]">
                <v:path arrowok="t" o:connecttype="custom" o:connectlocs="88425,1264;135445,33808" o:connectangles="0,0"/>
              </v:shape>
            </w:pict>
          </mc:Fallback>
        </mc:AlternateContent>
      </w:r>
      <w:r w:rsidR="00752457">
        <w:rPr>
          <w:rFonts w:ascii="Arial" w:eastAsia="Calibri" w:hAnsi="Arial" w:cs="Arial"/>
          <w:noProof/>
          <w:sz w:val="22"/>
          <w:szCs w:val="22"/>
          <w:lang w:val="de-DE"/>
        </w:rPr>
        <mc:AlternateContent>
          <mc:Choice Requires="wps">
            <w:drawing>
              <wp:anchor distT="0" distB="0" distL="114300" distR="114300" simplePos="0" relativeHeight="251666432" behindDoc="0" locked="0" layoutInCell="1" allowOverlap="1" wp14:anchorId="32C746A8" wp14:editId="5725390F">
                <wp:simplePos x="0" y="0"/>
                <wp:positionH relativeFrom="column">
                  <wp:posOffset>1944053</wp:posOffset>
                </wp:positionH>
                <wp:positionV relativeFrom="paragraph">
                  <wp:posOffset>1492567</wp:posOffset>
                </wp:positionV>
                <wp:extent cx="151130" cy="173355"/>
                <wp:effectExtent l="7937" t="0" r="0" b="0"/>
                <wp:wrapNone/>
                <wp:docPr id="9" name="Bogen 9"/>
                <wp:cNvGraphicFramePr/>
                <a:graphic xmlns:a="http://schemas.openxmlformats.org/drawingml/2006/main">
                  <a:graphicData uri="http://schemas.microsoft.com/office/word/2010/wordprocessingShape">
                    <wps:wsp>
                      <wps:cNvSpPr/>
                      <wps:spPr>
                        <a:xfrm rot="14050949">
                          <a:off x="0" y="0"/>
                          <a:ext cx="151130" cy="173355"/>
                        </a:xfrm>
                        <a:prstGeom prst="arc">
                          <a:avLst>
                            <a:gd name="adj1" fmla="val 16713737"/>
                            <a:gd name="adj2" fmla="val 191134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2B6329" id="Bogen 9" o:spid="_x0000_s1026" style="position:absolute;margin-left:153.1pt;margin-top:117.5pt;width:11.9pt;height:13.65pt;rotation:-8245577fd;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51130,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" path="m88425,1264nsc107102,4964,123885,16580,135445,33808l75565,86678,88425,1264xem88425,1264nfc107102,4964,123885,16580,135445,33808e" filled="f" strokecolor="#4579b8 [3044]">
                <v:path arrowok="t" o:connecttype="custom" o:connectlocs="88425,1264;135445,33808" o:connectangles="0,0"/>
              </v:shape>
            </w:pict>
          </mc:Fallback>
        </mc:AlternateContent>
      </w:r>
      <w:r w:rsidR="00752457" w:rsidRPr="00E816CE">
        <w:rPr>
          <w:rFonts w:ascii="Arial" w:eastAsia="Calibri" w:hAnsi="Arial" w:cs="Arial"/>
          <w:bCs/>
          <w:noProof/>
          <w:sz w:val="22"/>
          <w:szCs w:val="22"/>
          <w:lang w:val="de-DE"/>
        </w:rPr>
        <mc:AlternateContent>
          <mc:Choice Requires="wps">
            <w:drawing>
              <wp:anchor distT="0" distB="0" distL="114300" distR="114300" simplePos="0" relativeHeight="251671552" behindDoc="0" locked="0" layoutInCell="1" allowOverlap="1" wp14:anchorId="55DDA93F" wp14:editId="6BB07C16">
                <wp:simplePos x="0" y="0"/>
                <wp:positionH relativeFrom="column">
                  <wp:posOffset>2903021</wp:posOffset>
                </wp:positionH>
                <wp:positionV relativeFrom="paragraph">
                  <wp:posOffset>1589959</wp:posOffset>
                </wp:positionV>
                <wp:extent cx="581025" cy="12700"/>
                <wp:effectExtent l="0" t="0" r="28575" b="25400"/>
                <wp:wrapNone/>
                <wp:docPr id="6" name="Gerader Verbinder 6"/>
                <wp:cNvGraphicFramePr/>
                <a:graphic xmlns:a="http://schemas.openxmlformats.org/drawingml/2006/main">
                  <a:graphicData uri="http://schemas.microsoft.com/office/word/2010/wordprocessingShape">
                    <wps:wsp>
                      <wps:cNvCnPr/>
                      <wps:spPr>
                        <a:xfrm flipV="1">
                          <a:off x="0" y="0"/>
                          <a:ext cx="581025" cy="1270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57089" id="Gerader Verbinde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pt,125.2pt" to="274.3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" strokecolor="red">
                <v:stroke dashstyle="dash"/>
              </v:line>
            </w:pict>
          </mc:Fallback>
        </mc:AlternateContent>
      </w:r>
      <w:r w:rsidR="00752457">
        <w:rPr>
          <w:rFonts w:ascii="Arial" w:eastAsia="Calibri" w:hAnsi="Arial" w:cs="Arial"/>
          <w:noProof/>
          <w:sz w:val="22"/>
          <w:szCs w:val="22"/>
          <w:lang w:val="de-DE"/>
        </w:rPr>
        <mc:AlternateContent>
          <mc:Choice Requires="wps">
            <w:drawing>
              <wp:anchor distT="0" distB="0" distL="114300" distR="114300" simplePos="0" relativeHeight="251669504" behindDoc="0" locked="0" layoutInCell="1" allowOverlap="1" wp14:anchorId="6817EF3C" wp14:editId="7941AF34">
                <wp:simplePos x="0" y="0"/>
                <wp:positionH relativeFrom="column">
                  <wp:posOffset>1938020</wp:posOffset>
                </wp:positionH>
                <wp:positionV relativeFrom="paragraph">
                  <wp:posOffset>1602105</wp:posOffset>
                </wp:positionV>
                <wp:extent cx="581025" cy="12700"/>
                <wp:effectExtent l="0" t="0" r="28575" b="25400"/>
                <wp:wrapNone/>
                <wp:docPr id="8" name="Gerader Verbinder 8"/>
                <wp:cNvGraphicFramePr/>
                <a:graphic xmlns:a="http://schemas.openxmlformats.org/drawingml/2006/main">
                  <a:graphicData uri="http://schemas.microsoft.com/office/word/2010/wordprocessingShape">
                    <wps:wsp>
                      <wps:cNvCnPr/>
                      <wps:spPr>
                        <a:xfrm flipV="1">
                          <a:off x="0" y="0"/>
                          <a:ext cx="581025" cy="1270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EF3E5" id="Gerader Verbinde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pt,126.15pt" to="198.35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" strokecolor="red">
                <v:stroke dashstyle="dash"/>
              </v:line>
            </w:pict>
          </mc:Fallback>
        </mc:AlternateContent>
      </w:r>
      <w:r w:rsidR="00752457">
        <w:rPr>
          <w:rFonts w:ascii="Arial" w:eastAsia="Calibri" w:hAnsi="Arial" w:cs="Arial"/>
          <w:noProof/>
          <w:sz w:val="22"/>
          <w:szCs w:val="22"/>
          <w:lang w:val="de-DE"/>
        </w:rPr>
        <mc:AlternateContent>
          <mc:Choice Requires="wps">
            <w:drawing>
              <wp:anchor distT="0" distB="0" distL="114300" distR="114300" simplePos="0" relativeHeight="251668480" behindDoc="0" locked="0" layoutInCell="1" allowOverlap="1" wp14:anchorId="67EB58FF" wp14:editId="4AC21942">
                <wp:simplePos x="0" y="0"/>
                <wp:positionH relativeFrom="column">
                  <wp:posOffset>1934318</wp:posOffset>
                </wp:positionH>
                <wp:positionV relativeFrom="paragraph">
                  <wp:posOffset>1558925</wp:posOffset>
                </wp:positionV>
                <wp:extent cx="602140" cy="42055"/>
                <wp:effectExtent l="0" t="0" r="26670" b="34290"/>
                <wp:wrapNone/>
                <wp:docPr id="19" name="Gerader Verbinder 19"/>
                <wp:cNvGraphicFramePr/>
                <a:graphic xmlns:a="http://schemas.openxmlformats.org/drawingml/2006/main">
                  <a:graphicData uri="http://schemas.microsoft.com/office/word/2010/wordprocessingShape">
                    <wps:wsp>
                      <wps:cNvCnPr/>
                      <wps:spPr>
                        <a:xfrm>
                          <a:off x="0" y="0"/>
                          <a:ext cx="602140" cy="42055"/>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81268" id="Gerader Verbinder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3pt,122.75pt" to="199.7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" strokecolor="red">
                <v:stroke dashstyle="dash"/>
              </v:line>
            </w:pict>
          </mc:Fallback>
        </mc:AlternateContent>
      </w:r>
    </w:p>
    <w:p w14:paraId="637EF3F0" w14:textId="1B1873AA" w:rsidR="003564AC" w:rsidRDefault="003564AC" w:rsidP="003564AC">
      <w:pPr>
        <w:spacing w:after="200" w:line="400" w:lineRule="atLeast"/>
        <w:jc w:val="center"/>
        <w:rPr>
          <w:rFonts w:ascii="Arial" w:eastAsia="Calibri" w:hAnsi="Arial" w:cs="Arial"/>
          <w:sz w:val="22"/>
          <w:szCs w:val="22"/>
          <w:lang w:val="de-DE" w:eastAsia="en-US"/>
        </w:rPr>
      </w:pPr>
      <w:r w:rsidRPr="003564AC">
        <w:rPr>
          <w:rFonts w:ascii="Arial" w:eastAsia="Calibri" w:hAnsi="Arial" w:cs="Arial"/>
          <w:noProof/>
          <w:sz w:val="22"/>
          <w:szCs w:val="22"/>
          <w:lang w:val="de-DE"/>
        </w:rPr>
        <w:drawing>
          <wp:inline distT="0" distB="0" distL="0" distR="0" wp14:anchorId="7BB38D10" wp14:editId="6AD750E3">
            <wp:extent cx="2880000" cy="2160000"/>
            <wp:effectExtent l="0" t="0" r="0" b="0"/>
            <wp:docPr id="10" name="Grafik 10" descr="D:\Divers\Pressemitteilung K-2019\PSE - Material\F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ivers\Pressemitteilung K-2019\PSE - Material\Fli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14:paraId="6E3A95D1" w14:textId="7062B375" w:rsidR="00394193" w:rsidRDefault="00637232" w:rsidP="00C05EBA">
      <w:pPr>
        <w:spacing w:after="200" w:line="400" w:lineRule="atLeast"/>
        <w:jc w:val="center"/>
        <w:rPr>
          <w:rFonts w:ascii="Arial" w:eastAsia="Calibri" w:hAnsi="Arial" w:cs="Arial"/>
          <w:i/>
          <w:sz w:val="22"/>
          <w:szCs w:val="22"/>
          <w:lang w:val="de-DE" w:eastAsia="en-US"/>
        </w:rPr>
      </w:pPr>
      <w:r w:rsidRPr="00044132">
        <w:rPr>
          <w:rFonts w:ascii="Arial" w:eastAsia="Calibri" w:hAnsi="Arial" w:cs="Arial"/>
          <w:i/>
          <w:sz w:val="22"/>
          <w:szCs w:val="22"/>
          <w:lang w:val="de-DE" w:eastAsia="en-US"/>
        </w:rPr>
        <w:t xml:space="preserve">Bild </w:t>
      </w:r>
      <w:r>
        <w:rPr>
          <w:rFonts w:ascii="Arial" w:eastAsia="Calibri" w:hAnsi="Arial" w:cs="Arial"/>
          <w:i/>
          <w:sz w:val="22"/>
          <w:szCs w:val="22"/>
          <w:lang w:val="de-DE" w:eastAsia="en-US"/>
        </w:rPr>
        <w:t>2</w:t>
      </w:r>
      <w:r w:rsidRPr="00044132">
        <w:rPr>
          <w:rFonts w:ascii="Arial" w:eastAsia="Calibri" w:hAnsi="Arial" w:cs="Arial"/>
          <w:i/>
          <w:sz w:val="22"/>
          <w:szCs w:val="22"/>
          <w:lang w:val="de-DE" w:eastAsia="en-US"/>
        </w:rPr>
        <w:t xml:space="preserve"> – </w:t>
      </w:r>
      <w:r>
        <w:rPr>
          <w:rFonts w:ascii="Arial" w:eastAsia="Calibri" w:hAnsi="Arial" w:cs="Arial"/>
          <w:i/>
          <w:sz w:val="22"/>
          <w:szCs w:val="22"/>
          <w:lang w:val="de-DE" w:eastAsia="en-US"/>
        </w:rPr>
        <w:t>Darstellung de</w:t>
      </w:r>
      <w:r w:rsidR="00A024CF">
        <w:rPr>
          <w:rFonts w:ascii="Arial" w:eastAsia="Calibri" w:hAnsi="Arial" w:cs="Arial"/>
          <w:i/>
          <w:sz w:val="22"/>
          <w:szCs w:val="22"/>
          <w:lang w:val="de-DE" w:eastAsia="en-US"/>
        </w:rPr>
        <w:t>s</w:t>
      </w:r>
      <w:r>
        <w:rPr>
          <w:rFonts w:ascii="Arial" w:eastAsia="Calibri" w:hAnsi="Arial" w:cs="Arial"/>
          <w:i/>
          <w:sz w:val="22"/>
          <w:szCs w:val="22"/>
          <w:lang w:val="de-DE" w:eastAsia="en-US"/>
        </w:rPr>
        <w:t xml:space="preserve"> Schmelzedruck</w:t>
      </w:r>
      <w:r w:rsidR="00A024CF">
        <w:rPr>
          <w:rFonts w:ascii="Arial" w:eastAsia="Calibri" w:hAnsi="Arial" w:cs="Arial"/>
          <w:i/>
          <w:sz w:val="22"/>
          <w:szCs w:val="22"/>
          <w:lang w:val="de-DE" w:eastAsia="en-US"/>
        </w:rPr>
        <w:t>s</w:t>
      </w:r>
      <w:r w:rsidR="008E4D6C">
        <w:rPr>
          <w:rFonts w:ascii="Arial" w:eastAsia="Calibri" w:hAnsi="Arial" w:cs="Arial"/>
          <w:i/>
          <w:sz w:val="22"/>
          <w:szCs w:val="22"/>
          <w:lang w:val="de-DE" w:eastAsia="en-US"/>
        </w:rPr>
        <w:t xml:space="preserve"> in zwei</w:t>
      </w:r>
      <w:r>
        <w:rPr>
          <w:rFonts w:ascii="Arial" w:eastAsia="Calibri" w:hAnsi="Arial" w:cs="Arial"/>
          <w:i/>
          <w:sz w:val="22"/>
          <w:szCs w:val="22"/>
          <w:lang w:val="de-DE" w:eastAsia="en-US"/>
        </w:rPr>
        <w:t xml:space="preserve"> Kavität</w:t>
      </w:r>
      <w:r w:rsidR="008E4D6C">
        <w:rPr>
          <w:rFonts w:ascii="Arial" w:eastAsia="Calibri" w:hAnsi="Arial" w:cs="Arial"/>
          <w:i/>
          <w:sz w:val="22"/>
          <w:szCs w:val="22"/>
          <w:lang w:val="de-DE" w:eastAsia="en-US"/>
        </w:rPr>
        <w:t>en mit K</w:t>
      </w:r>
      <w:r w:rsidR="00DE35F8">
        <w:rPr>
          <w:rFonts w:ascii="Arial" w:eastAsia="Calibri" w:hAnsi="Arial" w:cs="Arial"/>
          <w:i/>
          <w:sz w:val="22"/>
          <w:szCs w:val="22"/>
          <w:lang w:val="de-DE" w:eastAsia="en-US"/>
        </w:rPr>
        <w:t xml:space="preserve">ernen aus Wolframcarbid (links), bzw. aus </w:t>
      </w:r>
      <w:r w:rsidR="008E4D6C">
        <w:rPr>
          <w:rFonts w:ascii="Arial" w:eastAsia="Calibri" w:hAnsi="Arial" w:cs="Arial"/>
          <w:i/>
          <w:sz w:val="22"/>
          <w:szCs w:val="22"/>
          <w:lang w:val="de-DE" w:eastAsia="en-US"/>
        </w:rPr>
        <w:t xml:space="preserve">1.4034  (rechts) </w:t>
      </w:r>
      <w:r w:rsidR="008E4D6C" w:rsidRPr="00044132">
        <w:rPr>
          <w:rFonts w:ascii="Arial" w:eastAsia="Calibri" w:hAnsi="Arial" w:cs="Arial"/>
          <w:i/>
          <w:sz w:val="22"/>
          <w:szCs w:val="22"/>
          <w:lang w:val="de-DE" w:eastAsia="en-US"/>
        </w:rPr>
        <w:t>–</w:t>
      </w:r>
      <w:r w:rsidR="008E4D6C">
        <w:rPr>
          <w:rFonts w:ascii="Arial" w:eastAsia="Calibri" w:hAnsi="Arial" w:cs="Arial"/>
          <w:i/>
          <w:sz w:val="22"/>
          <w:szCs w:val="22"/>
          <w:lang w:val="de-DE" w:eastAsia="en-US"/>
        </w:rPr>
        <w:t xml:space="preserve"> D</w:t>
      </w:r>
      <w:r w:rsidR="00A024CF">
        <w:rPr>
          <w:rFonts w:ascii="Arial" w:eastAsia="Calibri" w:hAnsi="Arial" w:cs="Arial"/>
          <w:i/>
          <w:sz w:val="22"/>
          <w:szCs w:val="22"/>
          <w:lang w:val="de-DE" w:eastAsia="en-US"/>
        </w:rPr>
        <w:t>er</w:t>
      </w:r>
      <w:r>
        <w:rPr>
          <w:rFonts w:ascii="Arial" w:eastAsia="Calibri" w:hAnsi="Arial" w:cs="Arial"/>
          <w:i/>
          <w:sz w:val="22"/>
          <w:szCs w:val="22"/>
          <w:lang w:val="de-DE" w:eastAsia="en-US"/>
        </w:rPr>
        <w:t xml:space="preserve"> obere Bild</w:t>
      </w:r>
      <w:r w:rsidR="00A024CF">
        <w:rPr>
          <w:rFonts w:ascii="Arial" w:eastAsia="Calibri" w:hAnsi="Arial" w:cs="Arial"/>
          <w:i/>
          <w:sz w:val="22"/>
          <w:szCs w:val="22"/>
          <w:lang w:val="de-DE" w:eastAsia="en-US"/>
        </w:rPr>
        <w:t>ausschnitt</w:t>
      </w:r>
      <w:r>
        <w:rPr>
          <w:rFonts w:ascii="Arial" w:eastAsia="Calibri" w:hAnsi="Arial" w:cs="Arial"/>
          <w:i/>
          <w:sz w:val="22"/>
          <w:szCs w:val="22"/>
          <w:lang w:val="de-DE" w:eastAsia="en-US"/>
        </w:rPr>
        <w:t xml:space="preserve"> zeigt den Füllstand, bei dem sich </w:t>
      </w:r>
      <w:r w:rsidR="00A024CF">
        <w:rPr>
          <w:rFonts w:ascii="Arial" w:eastAsia="Calibri" w:hAnsi="Arial" w:cs="Arial"/>
          <w:i/>
          <w:sz w:val="22"/>
          <w:szCs w:val="22"/>
          <w:lang w:val="de-DE" w:eastAsia="en-US"/>
        </w:rPr>
        <w:t xml:space="preserve">das </w:t>
      </w:r>
      <w:r>
        <w:rPr>
          <w:rFonts w:ascii="Arial" w:eastAsia="Calibri" w:hAnsi="Arial" w:cs="Arial"/>
          <w:i/>
          <w:sz w:val="22"/>
          <w:szCs w:val="22"/>
          <w:lang w:val="de-DE" w:eastAsia="en-US"/>
        </w:rPr>
        <w:t>U</w:t>
      </w:r>
      <w:r w:rsidR="00464B60">
        <w:rPr>
          <w:rFonts w:ascii="Arial" w:eastAsia="Calibri" w:hAnsi="Arial" w:cs="Arial"/>
          <w:i/>
          <w:sz w:val="22"/>
          <w:szCs w:val="22"/>
          <w:lang w:val="de-DE" w:eastAsia="en-US"/>
        </w:rPr>
        <w:t>ngleichgewicht</w:t>
      </w:r>
      <w:r>
        <w:rPr>
          <w:rFonts w:ascii="Arial" w:eastAsia="Calibri" w:hAnsi="Arial" w:cs="Arial"/>
          <w:i/>
          <w:sz w:val="22"/>
          <w:szCs w:val="22"/>
          <w:lang w:val="de-DE" w:eastAsia="en-US"/>
        </w:rPr>
        <w:t xml:space="preserve"> des Schmelzeflusses zum ersten Mal zeigen lässt.</w:t>
      </w:r>
      <w:r w:rsidR="008E4D6C">
        <w:rPr>
          <w:rFonts w:ascii="Arial" w:eastAsia="Calibri" w:hAnsi="Arial" w:cs="Arial"/>
          <w:i/>
          <w:sz w:val="22"/>
          <w:szCs w:val="22"/>
          <w:lang w:val="de-DE" w:eastAsia="en-US"/>
        </w:rPr>
        <w:t xml:space="preserve"> Am Ende </w:t>
      </w:r>
      <w:r w:rsidR="00A81F1F">
        <w:rPr>
          <w:rFonts w:ascii="Arial" w:eastAsia="Calibri" w:hAnsi="Arial" w:cs="Arial"/>
          <w:i/>
          <w:sz w:val="22"/>
          <w:szCs w:val="22"/>
          <w:lang w:val="de-DE" w:eastAsia="en-US"/>
        </w:rPr>
        <w:t>der</w:t>
      </w:r>
      <w:r>
        <w:rPr>
          <w:rFonts w:ascii="Arial" w:eastAsia="Calibri" w:hAnsi="Arial" w:cs="Arial"/>
          <w:i/>
          <w:sz w:val="22"/>
          <w:szCs w:val="22"/>
          <w:lang w:val="de-DE" w:eastAsia="en-US"/>
        </w:rPr>
        <w:t xml:space="preserve"> </w:t>
      </w:r>
      <w:r w:rsidR="00A81F1F">
        <w:rPr>
          <w:rFonts w:ascii="Arial" w:eastAsia="Calibri" w:hAnsi="Arial" w:cs="Arial"/>
          <w:i/>
          <w:sz w:val="22"/>
          <w:szCs w:val="22"/>
          <w:lang w:val="de-DE" w:eastAsia="en-US"/>
        </w:rPr>
        <w:t>Füllphase</w:t>
      </w:r>
      <w:bookmarkStart w:id="0" w:name="_GoBack"/>
      <w:bookmarkEnd w:id="0"/>
      <w:r>
        <w:rPr>
          <w:rFonts w:ascii="Arial" w:eastAsia="Calibri" w:hAnsi="Arial" w:cs="Arial"/>
          <w:i/>
          <w:sz w:val="22"/>
          <w:szCs w:val="22"/>
          <w:lang w:val="de-DE" w:eastAsia="en-US"/>
        </w:rPr>
        <w:t xml:space="preserve"> (</w:t>
      </w:r>
      <w:r w:rsidR="00A024CF">
        <w:rPr>
          <w:rFonts w:ascii="Arial" w:eastAsia="Calibri" w:hAnsi="Arial" w:cs="Arial"/>
          <w:i/>
          <w:sz w:val="22"/>
          <w:szCs w:val="22"/>
          <w:lang w:val="de-DE" w:eastAsia="en-US"/>
        </w:rPr>
        <w:t xml:space="preserve">im </w:t>
      </w:r>
      <w:r>
        <w:rPr>
          <w:rFonts w:ascii="Arial" w:eastAsia="Calibri" w:hAnsi="Arial" w:cs="Arial"/>
          <w:i/>
          <w:sz w:val="22"/>
          <w:szCs w:val="22"/>
          <w:lang w:val="de-DE" w:eastAsia="en-US"/>
        </w:rPr>
        <w:t>untere</w:t>
      </w:r>
      <w:r w:rsidR="00A024CF">
        <w:rPr>
          <w:rFonts w:ascii="Arial" w:eastAsia="Calibri" w:hAnsi="Arial" w:cs="Arial"/>
          <w:i/>
          <w:sz w:val="22"/>
          <w:szCs w:val="22"/>
          <w:lang w:val="de-DE" w:eastAsia="en-US"/>
        </w:rPr>
        <w:t>n</w:t>
      </w:r>
      <w:r>
        <w:rPr>
          <w:rFonts w:ascii="Arial" w:eastAsia="Calibri" w:hAnsi="Arial" w:cs="Arial"/>
          <w:i/>
          <w:sz w:val="22"/>
          <w:szCs w:val="22"/>
          <w:lang w:val="de-DE" w:eastAsia="en-US"/>
        </w:rPr>
        <w:t xml:space="preserve"> Bild</w:t>
      </w:r>
      <w:r w:rsidR="00A024CF">
        <w:rPr>
          <w:rFonts w:ascii="Arial" w:eastAsia="Calibri" w:hAnsi="Arial" w:cs="Arial"/>
          <w:i/>
          <w:sz w:val="22"/>
          <w:szCs w:val="22"/>
          <w:lang w:val="de-DE" w:eastAsia="en-US"/>
        </w:rPr>
        <w:t>ausschnitt</w:t>
      </w:r>
      <w:r>
        <w:rPr>
          <w:rFonts w:ascii="Arial" w:eastAsia="Calibri" w:hAnsi="Arial" w:cs="Arial"/>
          <w:i/>
          <w:sz w:val="22"/>
          <w:szCs w:val="22"/>
          <w:lang w:val="de-DE" w:eastAsia="en-US"/>
        </w:rPr>
        <w:t>) sieht man diese eindeutig.</w:t>
      </w:r>
    </w:p>
    <w:p w14:paraId="1545B8D6" w14:textId="77777777" w:rsidR="00E629DE" w:rsidRPr="00044132" w:rsidRDefault="00E629DE" w:rsidP="00AC7908">
      <w:pPr>
        <w:tabs>
          <w:tab w:val="left" w:pos="0"/>
        </w:tabs>
        <w:rPr>
          <w:rFonts w:ascii="Arial" w:hAnsi="Arial" w:cs="Arial"/>
          <w:sz w:val="16"/>
          <w:szCs w:val="16"/>
          <w:lang w:val="de-DE"/>
        </w:rPr>
      </w:pPr>
    </w:p>
    <w:p w14:paraId="2ED09607" w14:textId="6E1BFD76" w:rsidR="00F7121B" w:rsidRPr="00044132" w:rsidRDefault="00D06636" w:rsidP="00F7121B">
      <w:pPr>
        <w:tabs>
          <w:tab w:val="left" w:pos="0"/>
        </w:tabs>
        <w:rPr>
          <w:rFonts w:ascii="Arial" w:hAnsi="Arial" w:cs="Arial"/>
          <w:sz w:val="16"/>
          <w:szCs w:val="16"/>
          <w:lang w:val="de-DE"/>
        </w:rPr>
      </w:pPr>
      <w:r w:rsidRPr="00044132">
        <w:rPr>
          <w:rFonts w:ascii="Arial" w:hAnsi="Arial" w:cs="Arial"/>
          <w:sz w:val="16"/>
          <w:szCs w:val="16"/>
          <w:lang w:val="de-DE"/>
        </w:rPr>
        <w:lastRenderedPageBreak/>
        <w:t>SIGMA</w:t>
      </w:r>
      <w:r w:rsidR="00F7121B" w:rsidRPr="00044132">
        <w:rPr>
          <w:rFonts w:ascii="Arial" w:hAnsi="Arial" w:cs="Arial"/>
          <w:sz w:val="16"/>
          <w:szCs w:val="16"/>
          <w:lang w:val="de-DE"/>
        </w:rPr>
        <w:t xml:space="preserve"> (www.sigmasoft.de) ist </w:t>
      </w:r>
      <w:r w:rsidR="000F3AC1" w:rsidRPr="00044132">
        <w:rPr>
          <w:rFonts w:ascii="Arial" w:hAnsi="Arial" w:cs="Arial"/>
          <w:sz w:val="16"/>
          <w:szCs w:val="16"/>
          <w:lang w:val="de-DE"/>
        </w:rPr>
        <w:t>Schwester</w:t>
      </w:r>
      <w:r w:rsidRPr="00044132">
        <w:rPr>
          <w:rFonts w:ascii="Arial" w:hAnsi="Arial" w:cs="Arial"/>
          <w:sz w:val="16"/>
          <w:szCs w:val="16"/>
          <w:lang w:val="de-DE"/>
        </w:rPr>
        <w:t>unternehmen der MAGMA Gießereitechnologie GmbH</w:t>
      </w:r>
      <w:r w:rsidR="00F7121B" w:rsidRPr="00044132">
        <w:rPr>
          <w:rFonts w:ascii="Arial" w:hAnsi="Arial" w:cs="Arial"/>
          <w:sz w:val="16"/>
          <w:szCs w:val="16"/>
          <w:lang w:val="de-DE"/>
        </w:rPr>
        <w:t>,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Temperiersystem und integriert den tatsächlichen Produktionsprozess, um ein gebrauchsfähiges Spritzgießwerkzeug mit einem optimierten Prozess zu entwickeln.</w:t>
      </w:r>
    </w:p>
    <w:p w14:paraId="13184B6F" w14:textId="77777777" w:rsidR="00F7121B" w:rsidRPr="00044132" w:rsidRDefault="00F7121B" w:rsidP="00F7121B">
      <w:pPr>
        <w:tabs>
          <w:tab w:val="left" w:pos="0"/>
        </w:tabs>
        <w:rPr>
          <w:rFonts w:ascii="Arial" w:hAnsi="Arial" w:cs="Arial"/>
          <w:sz w:val="16"/>
          <w:szCs w:val="16"/>
          <w:lang w:val="de-DE"/>
        </w:rPr>
      </w:pPr>
    </w:p>
    <w:p w14:paraId="2612A057" w14:textId="17795ABA" w:rsidR="00F7121B" w:rsidRPr="00044132" w:rsidRDefault="00D06636" w:rsidP="00F7121B">
      <w:pPr>
        <w:tabs>
          <w:tab w:val="left" w:pos="0"/>
        </w:tabs>
        <w:rPr>
          <w:rFonts w:ascii="Arial" w:hAnsi="Arial" w:cs="Arial"/>
          <w:sz w:val="16"/>
          <w:szCs w:val="16"/>
          <w:lang w:val="de-DE"/>
        </w:rPr>
      </w:pPr>
      <w:r w:rsidRPr="00044132">
        <w:rPr>
          <w:rFonts w:ascii="Arial" w:hAnsi="Arial" w:cs="Arial"/>
          <w:sz w:val="16"/>
          <w:szCs w:val="16"/>
          <w:lang w:val="de-DE"/>
        </w:rPr>
        <w:t>Bei SIGMA und MAGMA</w:t>
      </w:r>
      <w:r w:rsidR="00F7121B" w:rsidRPr="00044132">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w:t>
      </w:r>
      <w:r w:rsidR="002A3193">
        <w:rPr>
          <w:rFonts w:ascii="Arial" w:hAnsi="Arial" w:cs="Arial"/>
          <w:sz w:val="16"/>
          <w:szCs w:val="16"/>
          <w:lang w:val="de-DE"/>
        </w:rPr>
        <w:t>30</w:t>
      </w:r>
      <w:r w:rsidR="00F7121B" w:rsidRPr="00044132">
        <w:rPr>
          <w:rFonts w:ascii="Arial" w:hAnsi="Arial" w:cs="Arial"/>
          <w:sz w:val="16"/>
          <w:szCs w:val="16"/>
          <w:lang w:val="de-DE"/>
        </w:rPr>
        <w:t xml:space="preserve">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14:paraId="339DFA3B" w14:textId="77777777" w:rsidR="00F7121B" w:rsidRPr="00044132" w:rsidRDefault="00F7121B" w:rsidP="00F7121B">
      <w:pPr>
        <w:tabs>
          <w:tab w:val="left" w:pos="0"/>
        </w:tabs>
        <w:rPr>
          <w:rFonts w:ascii="Arial" w:hAnsi="Arial" w:cs="Arial"/>
          <w:sz w:val="16"/>
          <w:szCs w:val="16"/>
          <w:lang w:val="de-DE"/>
        </w:rPr>
      </w:pPr>
    </w:p>
    <w:p w14:paraId="4E956DFE" w14:textId="6B6E0E5C" w:rsidR="00F7121B" w:rsidRPr="00044132" w:rsidRDefault="00F7121B" w:rsidP="00F7121B">
      <w:pPr>
        <w:tabs>
          <w:tab w:val="left" w:pos="0"/>
        </w:tabs>
        <w:rPr>
          <w:rFonts w:ascii="Arial" w:hAnsi="Arial" w:cs="Arial"/>
          <w:sz w:val="16"/>
          <w:szCs w:val="16"/>
          <w:lang w:val="de-DE"/>
        </w:rPr>
      </w:pPr>
      <w:r w:rsidRPr="00044132">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sidRPr="00044132">
        <w:rPr>
          <w:rFonts w:ascii="Arial" w:hAnsi="Arial" w:cs="Arial"/>
          <w:sz w:val="16"/>
          <w:szCs w:val="16"/>
          <w:lang w:val="de-DE"/>
        </w:rPr>
        <w:t xml:space="preserve"> diese Kommunikation. Das SIGMA</w:t>
      </w:r>
      <w:r w:rsidRPr="00044132">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sidRPr="00044132">
        <w:rPr>
          <w:rFonts w:ascii="Arial" w:hAnsi="Arial" w:cs="Arial"/>
          <w:sz w:val="16"/>
          <w:szCs w:val="16"/>
          <w:lang w:val="de-DE"/>
        </w:rPr>
        <w:t>ngsspezifischen Lösungen. SIGMA</w:t>
      </w:r>
      <w:r w:rsidRPr="00044132">
        <w:rPr>
          <w:rFonts w:ascii="Arial" w:hAnsi="Arial" w:cs="Arial"/>
          <w:sz w:val="16"/>
          <w:szCs w:val="16"/>
          <w:lang w:val="de-DE"/>
        </w:rPr>
        <w:t xml:space="preserve"> bietet direkten Vertrieb, Anwendungstechnik, Training, Einrichtung und Support durch Kunststoffingenieure weltweit.</w:t>
      </w:r>
    </w:p>
    <w:p w14:paraId="7829D50E" w14:textId="77DF812E" w:rsidR="00100DE6" w:rsidRPr="00044132" w:rsidRDefault="00100DE6" w:rsidP="00F7121B">
      <w:pPr>
        <w:tabs>
          <w:tab w:val="left" w:pos="0"/>
        </w:tabs>
        <w:rPr>
          <w:rFonts w:ascii="Arial" w:hAnsi="Arial" w:cs="Arial"/>
          <w:sz w:val="16"/>
          <w:szCs w:val="16"/>
          <w:lang w:val="de-DE"/>
        </w:rPr>
      </w:pPr>
    </w:p>
    <w:p w14:paraId="546BAEBB" w14:textId="421B20DD" w:rsidR="00100DE6" w:rsidRPr="00044132" w:rsidRDefault="00100DE6" w:rsidP="00F7121B">
      <w:pPr>
        <w:tabs>
          <w:tab w:val="left" w:pos="0"/>
        </w:tabs>
        <w:rPr>
          <w:rFonts w:ascii="Arial" w:hAnsi="Arial" w:cs="Arial"/>
          <w:sz w:val="16"/>
          <w:szCs w:val="16"/>
          <w:lang w:val="de-DE"/>
        </w:rPr>
      </w:pPr>
    </w:p>
    <w:p w14:paraId="25C88B77" w14:textId="77777777" w:rsidR="00100DE6" w:rsidRPr="00044132" w:rsidRDefault="00100DE6" w:rsidP="00F7121B">
      <w:pPr>
        <w:tabs>
          <w:tab w:val="left" w:pos="0"/>
        </w:tabs>
        <w:rPr>
          <w:rFonts w:ascii="Arial" w:hAnsi="Arial" w:cs="Arial"/>
          <w:sz w:val="16"/>
          <w:szCs w:val="16"/>
          <w:lang w:val="de-DE"/>
        </w:rPr>
      </w:pPr>
    </w:p>
    <w:p w14:paraId="55A98AD4" w14:textId="77777777" w:rsidR="00F7121B" w:rsidRPr="00044132" w:rsidRDefault="00F7121B" w:rsidP="00F7121B">
      <w:pPr>
        <w:spacing w:line="0" w:lineRule="atLeast"/>
        <w:jc w:val="left"/>
        <w:rPr>
          <w:rFonts w:ascii="Arial" w:hAnsi="Arial" w:cs="Arial"/>
          <w:sz w:val="16"/>
          <w:szCs w:val="16"/>
          <w:lang w:val="de-DE"/>
        </w:rPr>
      </w:pPr>
    </w:p>
    <w:p w14:paraId="643FD3E2" w14:textId="77777777" w:rsidR="006E3BF0" w:rsidRPr="00044132"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44132">
        <w:rPr>
          <w:rFonts w:ascii="Arial" w:eastAsia="Calibri" w:hAnsi="Arial" w:cs="Arial"/>
          <w:sz w:val="22"/>
          <w:szCs w:val="22"/>
          <w:lang w:val="de-DE" w:eastAsia="en-US"/>
        </w:rPr>
        <w:t>Diese Presseinfor</w:t>
      </w:r>
      <w:r w:rsidR="0018507F" w:rsidRPr="00044132">
        <w:rPr>
          <w:rFonts w:ascii="Arial" w:eastAsia="Calibri" w:hAnsi="Arial" w:cs="Arial"/>
          <w:sz w:val="22"/>
          <w:szCs w:val="22"/>
          <w:lang w:val="de-DE" w:eastAsia="en-US"/>
        </w:rPr>
        <w:t xml:space="preserve">mation ist zum Download im pdf-Format </w:t>
      </w:r>
      <w:r w:rsidRPr="00044132">
        <w:rPr>
          <w:rFonts w:ascii="Arial" w:eastAsia="Calibri" w:hAnsi="Arial" w:cs="Arial"/>
          <w:sz w:val="22"/>
          <w:szCs w:val="22"/>
          <w:lang w:val="de-DE" w:eastAsia="en-US"/>
        </w:rPr>
        <w:t xml:space="preserve">unter folgendem Link verfügbar: </w:t>
      </w:r>
      <w:hyperlink r:id="rId14" w:history="1">
        <w:r w:rsidR="000317B8" w:rsidRPr="00044132">
          <w:rPr>
            <w:rStyle w:val="Hyperlink"/>
            <w:rFonts w:ascii="Arial" w:eastAsia="Calibri" w:hAnsi="Arial" w:cs="Arial"/>
            <w:sz w:val="22"/>
            <w:szCs w:val="22"/>
            <w:lang w:val="de-DE" w:eastAsia="en-US"/>
          </w:rPr>
          <w:t>https://www.sigmasoft.de/de/presse/</w:t>
        </w:r>
      </w:hyperlink>
      <w:r w:rsidR="000317B8" w:rsidRPr="00044132">
        <w:rPr>
          <w:rFonts w:ascii="Arial" w:eastAsia="Calibri" w:hAnsi="Arial" w:cs="Arial"/>
          <w:sz w:val="22"/>
          <w:szCs w:val="22"/>
          <w:lang w:val="de-DE" w:eastAsia="en-US"/>
        </w:rPr>
        <w:t xml:space="preserve"> </w:t>
      </w:r>
    </w:p>
    <w:sectPr w:rsidR="006E3BF0" w:rsidRPr="00044132" w:rsidSect="000F38D4">
      <w:headerReference w:type="default" r:id="rId15"/>
      <w:footerReference w:type="default" r:id="rId16"/>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60E0C" w14:textId="77777777" w:rsidR="000A1806" w:rsidRDefault="000A1806" w:rsidP="000F38D4">
      <w:r>
        <w:separator/>
      </w:r>
    </w:p>
  </w:endnote>
  <w:endnote w:type="continuationSeparator" w:id="0">
    <w:p w14:paraId="1BB3B59E" w14:textId="77777777" w:rsidR="000A1806" w:rsidRDefault="000A1806"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534D" w14:textId="77777777" w:rsidR="00151C04" w:rsidRPr="000F38D4" w:rsidRDefault="00151C04">
    <w:pPr>
      <w:pStyle w:val="Fuzeile"/>
      <w:jc w:val="center"/>
      <w:rPr>
        <w:rFonts w:ascii="Arial" w:hAnsi="Arial" w:cs="Arial"/>
        <w:sz w:val="20"/>
      </w:rPr>
    </w:pPr>
  </w:p>
  <w:p w14:paraId="702C7A7A" w14:textId="0EE04AEC"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00F05A6E" w:rsidRPr="00F05A6E">
      <w:rPr>
        <w:rFonts w:ascii="Arial" w:hAnsi="Arial" w:cs="Arial"/>
        <w:sz w:val="20"/>
        <w:lang w:val="de-DE"/>
      </w:rPr>
      <w:t xml:space="preserve">Seite </w:t>
    </w:r>
    <w:r w:rsidR="00F05A6E" w:rsidRPr="00F05A6E">
      <w:rPr>
        <w:rFonts w:ascii="Arial" w:hAnsi="Arial" w:cs="Arial"/>
        <w:b/>
        <w:bCs/>
        <w:sz w:val="20"/>
        <w:lang w:val="de-DE"/>
      </w:rPr>
      <w:fldChar w:fldCharType="begin"/>
    </w:r>
    <w:r w:rsidR="00F05A6E" w:rsidRPr="00F05A6E">
      <w:rPr>
        <w:rFonts w:ascii="Arial" w:hAnsi="Arial" w:cs="Arial"/>
        <w:b/>
        <w:bCs/>
        <w:sz w:val="20"/>
        <w:lang w:val="de-DE"/>
      </w:rPr>
      <w:instrText>PAGE  \* Arabic  \* MERGEFORMAT</w:instrText>
    </w:r>
    <w:r w:rsidR="00F05A6E" w:rsidRPr="00F05A6E">
      <w:rPr>
        <w:rFonts w:ascii="Arial" w:hAnsi="Arial" w:cs="Arial"/>
        <w:b/>
        <w:bCs/>
        <w:sz w:val="20"/>
        <w:lang w:val="de-DE"/>
      </w:rPr>
      <w:fldChar w:fldCharType="separate"/>
    </w:r>
    <w:r w:rsidR="00E2719C">
      <w:rPr>
        <w:rFonts w:ascii="Arial" w:hAnsi="Arial" w:cs="Arial"/>
        <w:b/>
        <w:bCs/>
        <w:noProof/>
        <w:sz w:val="20"/>
        <w:lang w:val="de-DE"/>
      </w:rPr>
      <w:t>3</w:t>
    </w:r>
    <w:r w:rsidR="00F05A6E" w:rsidRPr="00F05A6E">
      <w:rPr>
        <w:rFonts w:ascii="Arial" w:hAnsi="Arial" w:cs="Arial"/>
        <w:b/>
        <w:bCs/>
        <w:sz w:val="20"/>
        <w:lang w:val="de-DE"/>
      </w:rPr>
      <w:fldChar w:fldCharType="end"/>
    </w:r>
    <w:r w:rsidR="00F05A6E" w:rsidRPr="00F05A6E">
      <w:rPr>
        <w:rFonts w:ascii="Arial" w:hAnsi="Arial" w:cs="Arial"/>
        <w:sz w:val="20"/>
        <w:lang w:val="de-DE"/>
      </w:rPr>
      <w:t xml:space="preserve"> von </w:t>
    </w:r>
    <w:r w:rsidR="00F05A6E" w:rsidRPr="00F05A6E">
      <w:rPr>
        <w:rFonts w:ascii="Arial" w:hAnsi="Arial" w:cs="Arial"/>
        <w:b/>
        <w:bCs/>
        <w:sz w:val="20"/>
        <w:lang w:val="de-DE"/>
      </w:rPr>
      <w:fldChar w:fldCharType="begin"/>
    </w:r>
    <w:r w:rsidR="00F05A6E" w:rsidRPr="00F05A6E">
      <w:rPr>
        <w:rFonts w:ascii="Arial" w:hAnsi="Arial" w:cs="Arial"/>
        <w:b/>
        <w:bCs/>
        <w:sz w:val="20"/>
        <w:lang w:val="de-DE"/>
      </w:rPr>
      <w:instrText>NUMPAGES  \* Arabic  \* MERGEFORMAT</w:instrText>
    </w:r>
    <w:r w:rsidR="00F05A6E" w:rsidRPr="00F05A6E">
      <w:rPr>
        <w:rFonts w:ascii="Arial" w:hAnsi="Arial" w:cs="Arial"/>
        <w:b/>
        <w:bCs/>
        <w:sz w:val="20"/>
        <w:lang w:val="de-DE"/>
      </w:rPr>
      <w:fldChar w:fldCharType="separate"/>
    </w:r>
    <w:r w:rsidR="00E2719C">
      <w:rPr>
        <w:rFonts w:ascii="Arial" w:hAnsi="Arial" w:cs="Arial"/>
        <w:b/>
        <w:bCs/>
        <w:noProof/>
        <w:sz w:val="20"/>
        <w:lang w:val="de-DE"/>
      </w:rPr>
      <w:t>4</w:t>
    </w:r>
    <w:r w:rsidR="00F05A6E" w:rsidRPr="00F05A6E">
      <w:rPr>
        <w:rFonts w:ascii="Arial" w:hAnsi="Arial" w:cs="Arial"/>
        <w:b/>
        <w:bCs/>
        <w:sz w:val="20"/>
        <w:lang w:val="de-DE"/>
      </w:rPr>
      <w:fldChar w:fldCharType="end"/>
    </w:r>
  </w:p>
  <w:p w14:paraId="75637B6D" w14:textId="77777777" w:rsidR="00151C04" w:rsidRPr="002C2FAB" w:rsidRDefault="00151C04">
    <w:pPr>
      <w:pStyle w:val="Fuzeile"/>
      <w:jc w:val="center"/>
      <w:rPr>
        <w:rFonts w:ascii="Arial" w:hAnsi="Arial" w:cs="Arial"/>
        <w:sz w:val="20"/>
        <w:lang w:val="de-DE"/>
      </w:rPr>
    </w:pPr>
  </w:p>
  <w:p w14:paraId="0482EE07" w14:textId="77777777" w:rsidR="00151C04" w:rsidRPr="002C2FAB" w:rsidRDefault="00151C04">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4AD34" w14:textId="77777777" w:rsidR="000A1806" w:rsidRDefault="000A1806" w:rsidP="000F38D4">
      <w:r>
        <w:separator/>
      </w:r>
    </w:p>
  </w:footnote>
  <w:footnote w:type="continuationSeparator" w:id="0">
    <w:p w14:paraId="740BE88C" w14:textId="77777777" w:rsidR="000A1806" w:rsidRDefault="000A1806"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2834AD0"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7EF715FD">
          <wp:extent cx="2160002"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2"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6F8F"/>
    <w:rsid w:val="000119C7"/>
    <w:rsid w:val="00012449"/>
    <w:rsid w:val="0001370D"/>
    <w:rsid w:val="0002195D"/>
    <w:rsid w:val="00024288"/>
    <w:rsid w:val="000257C2"/>
    <w:rsid w:val="00025EB7"/>
    <w:rsid w:val="00027373"/>
    <w:rsid w:val="000317B8"/>
    <w:rsid w:val="00032080"/>
    <w:rsid w:val="00032298"/>
    <w:rsid w:val="00034AE0"/>
    <w:rsid w:val="000361BF"/>
    <w:rsid w:val="00037804"/>
    <w:rsid w:val="00044132"/>
    <w:rsid w:val="000441FC"/>
    <w:rsid w:val="00045014"/>
    <w:rsid w:val="00047C71"/>
    <w:rsid w:val="00050445"/>
    <w:rsid w:val="000522DE"/>
    <w:rsid w:val="00052AED"/>
    <w:rsid w:val="000552B8"/>
    <w:rsid w:val="000561FC"/>
    <w:rsid w:val="00060C38"/>
    <w:rsid w:val="00061550"/>
    <w:rsid w:val="000617D1"/>
    <w:rsid w:val="00067DEB"/>
    <w:rsid w:val="00071611"/>
    <w:rsid w:val="00072056"/>
    <w:rsid w:val="00076504"/>
    <w:rsid w:val="0008095D"/>
    <w:rsid w:val="00080E3A"/>
    <w:rsid w:val="00081BC7"/>
    <w:rsid w:val="00086F88"/>
    <w:rsid w:val="00087E8A"/>
    <w:rsid w:val="000910CC"/>
    <w:rsid w:val="000914F1"/>
    <w:rsid w:val="00091EA1"/>
    <w:rsid w:val="00092E91"/>
    <w:rsid w:val="000936D0"/>
    <w:rsid w:val="00096448"/>
    <w:rsid w:val="00096CC8"/>
    <w:rsid w:val="000A01B9"/>
    <w:rsid w:val="000A1806"/>
    <w:rsid w:val="000A38B1"/>
    <w:rsid w:val="000A466F"/>
    <w:rsid w:val="000A4944"/>
    <w:rsid w:val="000A57DB"/>
    <w:rsid w:val="000A709A"/>
    <w:rsid w:val="000B0550"/>
    <w:rsid w:val="000B0960"/>
    <w:rsid w:val="000B2965"/>
    <w:rsid w:val="000B3B8F"/>
    <w:rsid w:val="000B511E"/>
    <w:rsid w:val="000B7DC0"/>
    <w:rsid w:val="000C1AA1"/>
    <w:rsid w:val="000C1FD4"/>
    <w:rsid w:val="000C3392"/>
    <w:rsid w:val="000C5989"/>
    <w:rsid w:val="000C6F9C"/>
    <w:rsid w:val="000C7A4E"/>
    <w:rsid w:val="000D0538"/>
    <w:rsid w:val="000D3310"/>
    <w:rsid w:val="000D6618"/>
    <w:rsid w:val="000E0B22"/>
    <w:rsid w:val="000E3FDB"/>
    <w:rsid w:val="000F38D4"/>
    <w:rsid w:val="000F3AC1"/>
    <w:rsid w:val="000F416A"/>
    <w:rsid w:val="000F4A36"/>
    <w:rsid w:val="000F5D4E"/>
    <w:rsid w:val="000F614F"/>
    <w:rsid w:val="000F7320"/>
    <w:rsid w:val="00100181"/>
    <w:rsid w:val="00100342"/>
    <w:rsid w:val="00100DE6"/>
    <w:rsid w:val="00104534"/>
    <w:rsid w:val="0010798E"/>
    <w:rsid w:val="00107C13"/>
    <w:rsid w:val="0011052F"/>
    <w:rsid w:val="00117771"/>
    <w:rsid w:val="00117C15"/>
    <w:rsid w:val="00122566"/>
    <w:rsid w:val="00132219"/>
    <w:rsid w:val="0013434D"/>
    <w:rsid w:val="00135B84"/>
    <w:rsid w:val="00136EE6"/>
    <w:rsid w:val="00140B5E"/>
    <w:rsid w:val="001420EB"/>
    <w:rsid w:val="00145BAF"/>
    <w:rsid w:val="00145E9E"/>
    <w:rsid w:val="00151C04"/>
    <w:rsid w:val="00151DCC"/>
    <w:rsid w:val="0015270C"/>
    <w:rsid w:val="001529F5"/>
    <w:rsid w:val="00153E6A"/>
    <w:rsid w:val="0016095A"/>
    <w:rsid w:val="00162A76"/>
    <w:rsid w:val="00164DFB"/>
    <w:rsid w:val="001656EA"/>
    <w:rsid w:val="00170A3D"/>
    <w:rsid w:val="00171A89"/>
    <w:rsid w:val="00171E86"/>
    <w:rsid w:val="00173AAA"/>
    <w:rsid w:val="00174822"/>
    <w:rsid w:val="001758E1"/>
    <w:rsid w:val="00177C6C"/>
    <w:rsid w:val="00183C22"/>
    <w:rsid w:val="0018507F"/>
    <w:rsid w:val="00186F4E"/>
    <w:rsid w:val="001920B7"/>
    <w:rsid w:val="001930FB"/>
    <w:rsid w:val="001941CA"/>
    <w:rsid w:val="00194D45"/>
    <w:rsid w:val="00195BA9"/>
    <w:rsid w:val="001A1FCE"/>
    <w:rsid w:val="001A23FE"/>
    <w:rsid w:val="001A65E0"/>
    <w:rsid w:val="001A78E7"/>
    <w:rsid w:val="001B182F"/>
    <w:rsid w:val="001B484D"/>
    <w:rsid w:val="001B4A05"/>
    <w:rsid w:val="001B5783"/>
    <w:rsid w:val="001B5A21"/>
    <w:rsid w:val="001C29C6"/>
    <w:rsid w:val="001C326F"/>
    <w:rsid w:val="001C771F"/>
    <w:rsid w:val="001C7ACB"/>
    <w:rsid w:val="001D270E"/>
    <w:rsid w:val="001D6CD9"/>
    <w:rsid w:val="001E1E18"/>
    <w:rsid w:val="001E3CEF"/>
    <w:rsid w:val="001E6927"/>
    <w:rsid w:val="001F2ADB"/>
    <w:rsid w:val="001F58EA"/>
    <w:rsid w:val="00200D8A"/>
    <w:rsid w:val="0020172E"/>
    <w:rsid w:val="00201BCF"/>
    <w:rsid w:val="00202A00"/>
    <w:rsid w:val="00204AA5"/>
    <w:rsid w:val="002072AC"/>
    <w:rsid w:val="00207A7D"/>
    <w:rsid w:val="00212C06"/>
    <w:rsid w:val="002166F7"/>
    <w:rsid w:val="00221749"/>
    <w:rsid w:val="00225A45"/>
    <w:rsid w:val="00226E7C"/>
    <w:rsid w:val="00227A2B"/>
    <w:rsid w:val="002350E8"/>
    <w:rsid w:val="00235426"/>
    <w:rsid w:val="002378FE"/>
    <w:rsid w:val="0024230E"/>
    <w:rsid w:val="00243458"/>
    <w:rsid w:val="00244010"/>
    <w:rsid w:val="00246335"/>
    <w:rsid w:val="00247B14"/>
    <w:rsid w:val="002507A9"/>
    <w:rsid w:val="002514CF"/>
    <w:rsid w:val="00260BB4"/>
    <w:rsid w:val="00260E01"/>
    <w:rsid w:val="002621BD"/>
    <w:rsid w:val="002658EC"/>
    <w:rsid w:val="00265CA0"/>
    <w:rsid w:val="00266412"/>
    <w:rsid w:val="00274BAB"/>
    <w:rsid w:val="00274BD2"/>
    <w:rsid w:val="00281131"/>
    <w:rsid w:val="00281D56"/>
    <w:rsid w:val="0028378C"/>
    <w:rsid w:val="00285649"/>
    <w:rsid w:val="002858AD"/>
    <w:rsid w:val="0028610B"/>
    <w:rsid w:val="00286335"/>
    <w:rsid w:val="00290493"/>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1B9E"/>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1660"/>
    <w:rsid w:val="002F6DBE"/>
    <w:rsid w:val="002F6FC1"/>
    <w:rsid w:val="002F7255"/>
    <w:rsid w:val="0030058E"/>
    <w:rsid w:val="0030234A"/>
    <w:rsid w:val="003032E2"/>
    <w:rsid w:val="00303917"/>
    <w:rsid w:val="00303A76"/>
    <w:rsid w:val="00305B58"/>
    <w:rsid w:val="00311ED2"/>
    <w:rsid w:val="00314C09"/>
    <w:rsid w:val="00314C98"/>
    <w:rsid w:val="00317683"/>
    <w:rsid w:val="0032638F"/>
    <w:rsid w:val="00330555"/>
    <w:rsid w:val="00331566"/>
    <w:rsid w:val="00334FD6"/>
    <w:rsid w:val="003373E4"/>
    <w:rsid w:val="00337EAB"/>
    <w:rsid w:val="00342BCD"/>
    <w:rsid w:val="00345882"/>
    <w:rsid w:val="00347773"/>
    <w:rsid w:val="00351CC0"/>
    <w:rsid w:val="003564AC"/>
    <w:rsid w:val="00360A35"/>
    <w:rsid w:val="00360E28"/>
    <w:rsid w:val="003628F4"/>
    <w:rsid w:val="00363558"/>
    <w:rsid w:val="003651D4"/>
    <w:rsid w:val="003660A0"/>
    <w:rsid w:val="0036783C"/>
    <w:rsid w:val="00370448"/>
    <w:rsid w:val="0037197C"/>
    <w:rsid w:val="003729B1"/>
    <w:rsid w:val="00374A3E"/>
    <w:rsid w:val="00377A41"/>
    <w:rsid w:val="00383716"/>
    <w:rsid w:val="00392678"/>
    <w:rsid w:val="00393A75"/>
    <w:rsid w:val="0039412C"/>
    <w:rsid w:val="00394193"/>
    <w:rsid w:val="003942E0"/>
    <w:rsid w:val="00395D06"/>
    <w:rsid w:val="003A0D96"/>
    <w:rsid w:val="003A6C8E"/>
    <w:rsid w:val="003A7733"/>
    <w:rsid w:val="003B4794"/>
    <w:rsid w:val="003B6D63"/>
    <w:rsid w:val="003C1DEE"/>
    <w:rsid w:val="003C3581"/>
    <w:rsid w:val="003D25D2"/>
    <w:rsid w:val="003D55C5"/>
    <w:rsid w:val="003D6283"/>
    <w:rsid w:val="003E7F60"/>
    <w:rsid w:val="003F2C32"/>
    <w:rsid w:val="003F446D"/>
    <w:rsid w:val="003F4A66"/>
    <w:rsid w:val="003F50C5"/>
    <w:rsid w:val="003F6181"/>
    <w:rsid w:val="003F7A0C"/>
    <w:rsid w:val="00401084"/>
    <w:rsid w:val="00403161"/>
    <w:rsid w:val="00414357"/>
    <w:rsid w:val="004150C2"/>
    <w:rsid w:val="0041557D"/>
    <w:rsid w:val="00421996"/>
    <w:rsid w:val="004238F5"/>
    <w:rsid w:val="00425948"/>
    <w:rsid w:val="00427E23"/>
    <w:rsid w:val="0043317D"/>
    <w:rsid w:val="0043718C"/>
    <w:rsid w:val="00440A9F"/>
    <w:rsid w:val="004434F8"/>
    <w:rsid w:val="004515D3"/>
    <w:rsid w:val="00456654"/>
    <w:rsid w:val="00464B60"/>
    <w:rsid w:val="00466743"/>
    <w:rsid w:val="0047412E"/>
    <w:rsid w:val="00475F55"/>
    <w:rsid w:val="004763E0"/>
    <w:rsid w:val="00476924"/>
    <w:rsid w:val="0048211C"/>
    <w:rsid w:val="00484048"/>
    <w:rsid w:val="00484C07"/>
    <w:rsid w:val="00490DE0"/>
    <w:rsid w:val="00495641"/>
    <w:rsid w:val="00496A22"/>
    <w:rsid w:val="004A6631"/>
    <w:rsid w:val="004B0569"/>
    <w:rsid w:val="004B0860"/>
    <w:rsid w:val="004B6643"/>
    <w:rsid w:val="004B7E60"/>
    <w:rsid w:val="004C0043"/>
    <w:rsid w:val="004C1203"/>
    <w:rsid w:val="004C3D57"/>
    <w:rsid w:val="004C4052"/>
    <w:rsid w:val="004D1000"/>
    <w:rsid w:val="004D1661"/>
    <w:rsid w:val="004D2326"/>
    <w:rsid w:val="004D4967"/>
    <w:rsid w:val="004D79A6"/>
    <w:rsid w:val="004E039F"/>
    <w:rsid w:val="004E232B"/>
    <w:rsid w:val="004E3A77"/>
    <w:rsid w:val="004E71C5"/>
    <w:rsid w:val="004E755A"/>
    <w:rsid w:val="004E7933"/>
    <w:rsid w:val="004F0C33"/>
    <w:rsid w:val="004F2BF7"/>
    <w:rsid w:val="005016CD"/>
    <w:rsid w:val="00505F27"/>
    <w:rsid w:val="00506083"/>
    <w:rsid w:val="00506AAA"/>
    <w:rsid w:val="00507348"/>
    <w:rsid w:val="00510B0F"/>
    <w:rsid w:val="00510FCB"/>
    <w:rsid w:val="005113B5"/>
    <w:rsid w:val="005129BA"/>
    <w:rsid w:val="00513ED3"/>
    <w:rsid w:val="005172F1"/>
    <w:rsid w:val="0052097A"/>
    <w:rsid w:val="00522459"/>
    <w:rsid w:val="00524B2F"/>
    <w:rsid w:val="00524E6E"/>
    <w:rsid w:val="00525159"/>
    <w:rsid w:val="005269ED"/>
    <w:rsid w:val="00526EA1"/>
    <w:rsid w:val="00527FBC"/>
    <w:rsid w:val="00530776"/>
    <w:rsid w:val="00532976"/>
    <w:rsid w:val="005329A0"/>
    <w:rsid w:val="00535D96"/>
    <w:rsid w:val="00536063"/>
    <w:rsid w:val="00536076"/>
    <w:rsid w:val="00537178"/>
    <w:rsid w:val="00543041"/>
    <w:rsid w:val="005476D7"/>
    <w:rsid w:val="0055004D"/>
    <w:rsid w:val="00550AA3"/>
    <w:rsid w:val="00550C12"/>
    <w:rsid w:val="00551DD4"/>
    <w:rsid w:val="005563A3"/>
    <w:rsid w:val="00562A85"/>
    <w:rsid w:val="00564036"/>
    <w:rsid w:val="005712EB"/>
    <w:rsid w:val="005713DD"/>
    <w:rsid w:val="00577601"/>
    <w:rsid w:val="00586D02"/>
    <w:rsid w:val="005873AF"/>
    <w:rsid w:val="00590E19"/>
    <w:rsid w:val="00595A86"/>
    <w:rsid w:val="0059745F"/>
    <w:rsid w:val="00597C0E"/>
    <w:rsid w:val="005A06EA"/>
    <w:rsid w:val="005A525B"/>
    <w:rsid w:val="005A5539"/>
    <w:rsid w:val="005A67B1"/>
    <w:rsid w:val="005B11F1"/>
    <w:rsid w:val="005B4D73"/>
    <w:rsid w:val="005B4FA3"/>
    <w:rsid w:val="005B5B2D"/>
    <w:rsid w:val="005B7412"/>
    <w:rsid w:val="005B767D"/>
    <w:rsid w:val="005C3823"/>
    <w:rsid w:val="005C49B8"/>
    <w:rsid w:val="005D0766"/>
    <w:rsid w:val="005D2805"/>
    <w:rsid w:val="005D3FCB"/>
    <w:rsid w:val="005E452B"/>
    <w:rsid w:val="005E5496"/>
    <w:rsid w:val="005F430F"/>
    <w:rsid w:val="005F605A"/>
    <w:rsid w:val="005F650D"/>
    <w:rsid w:val="006000C5"/>
    <w:rsid w:val="0060110A"/>
    <w:rsid w:val="006011D6"/>
    <w:rsid w:val="006069EF"/>
    <w:rsid w:val="00607165"/>
    <w:rsid w:val="006074F6"/>
    <w:rsid w:val="00610DB4"/>
    <w:rsid w:val="00610F56"/>
    <w:rsid w:val="00611750"/>
    <w:rsid w:val="006120AA"/>
    <w:rsid w:val="00612C2C"/>
    <w:rsid w:val="00615320"/>
    <w:rsid w:val="0061532D"/>
    <w:rsid w:val="006214E0"/>
    <w:rsid w:val="00622EDE"/>
    <w:rsid w:val="00624CC2"/>
    <w:rsid w:val="00631CBD"/>
    <w:rsid w:val="00633D37"/>
    <w:rsid w:val="0063508E"/>
    <w:rsid w:val="00635644"/>
    <w:rsid w:val="00637232"/>
    <w:rsid w:val="006408E5"/>
    <w:rsid w:val="00641EB0"/>
    <w:rsid w:val="006431A5"/>
    <w:rsid w:val="006541C4"/>
    <w:rsid w:val="00657D08"/>
    <w:rsid w:val="00660022"/>
    <w:rsid w:val="0066314F"/>
    <w:rsid w:val="0066460E"/>
    <w:rsid w:val="00666AC6"/>
    <w:rsid w:val="00667740"/>
    <w:rsid w:val="00667D66"/>
    <w:rsid w:val="00681A18"/>
    <w:rsid w:val="00681BCB"/>
    <w:rsid w:val="006910F9"/>
    <w:rsid w:val="00692DB5"/>
    <w:rsid w:val="00694AA8"/>
    <w:rsid w:val="00694E1F"/>
    <w:rsid w:val="006A018E"/>
    <w:rsid w:val="006A36D3"/>
    <w:rsid w:val="006A6E23"/>
    <w:rsid w:val="006B0771"/>
    <w:rsid w:val="006B5B9F"/>
    <w:rsid w:val="006C0069"/>
    <w:rsid w:val="006C00E7"/>
    <w:rsid w:val="006C1CBB"/>
    <w:rsid w:val="006C3146"/>
    <w:rsid w:val="006C3576"/>
    <w:rsid w:val="006C4D6F"/>
    <w:rsid w:val="006C793A"/>
    <w:rsid w:val="006D6F4C"/>
    <w:rsid w:val="006D7562"/>
    <w:rsid w:val="006E3BF0"/>
    <w:rsid w:val="006E755D"/>
    <w:rsid w:val="006F0CF3"/>
    <w:rsid w:val="006F3924"/>
    <w:rsid w:val="006F4412"/>
    <w:rsid w:val="006F4E0E"/>
    <w:rsid w:val="0070118C"/>
    <w:rsid w:val="0070151C"/>
    <w:rsid w:val="00705DC3"/>
    <w:rsid w:val="00707A10"/>
    <w:rsid w:val="00707DC6"/>
    <w:rsid w:val="00707F29"/>
    <w:rsid w:val="00711D6D"/>
    <w:rsid w:val="007168FC"/>
    <w:rsid w:val="00716BB3"/>
    <w:rsid w:val="00716F64"/>
    <w:rsid w:val="007175B9"/>
    <w:rsid w:val="00723412"/>
    <w:rsid w:val="007252E2"/>
    <w:rsid w:val="0073313E"/>
    <w:rsid w:val="00735FAE"/>
    <w:rsid w:val="00740E5C"/>
    <w:rsid w:val="0074144B"/>
    <w:rsid w:val="00741D7F"/>
    <w:rsid w:val="00741EE2"/>
    <w:rsid w:val="00744F67"/>
    <w:rsid w:val="00746A2E"/>
    <w:rsid w:val="00751138"/>
    <w:rsid w:val="00752457"/>
    <w:rsid w:val="00755993"/>
    <w:rsid w:val="007614DF"/>
    <w:rsid w:val="00763CE0"/>
    <w:rsid w:val="00766340"/>
    <w:rsid w:val="00767D38"/>
    <w:rsid w:val="00770C6D"/>
    <w:rsid w:val="007711CE"/>
    <w:rsid w:val="00773606"/>
    <w:rsid w:val="0077440E"/>
    <w:rsid w:val="00774B1D"/>
    <w:rsid w:val="00774C28"/>
    <w:rsid w:val="007759E0"/>
    <w:rsid w:val="0077647F"/>
    <w:rsid w:val="00782FD9"/>
    <w:rsid w:val="00784348"/>
    <w:rsid w:val="00790ED3"/>
    <w:rsid w:val="00792CF9"/>
    <w:rsid w:val="00794222"/>
    <w:rsid w:val="00795D09"/>
    <w:rsid w:val="007A2728"/>
    <w:rsid w:val="007A2F2D"/>
    <w:rsid w:val="007A3064"/>
    <w:rsid w:val="007A44E2"/>
    <w:rsid w:val="007B081B"/>
    <w:rsid w:val="007B12B0"/>
    <w:rsid w:val="007B427F"/>
    <w:rsid w:val="007B4EDF"/>
    <w:rsid w:val="007B5504"/>
    <w:rsid w:val="007C3FFD"/>
    <w:rsid w:val="007C600C"/>
    <w:rsid w:val="007D0178"/>
    <w:rsid w:val="007D4909"/>
    <w:rsid w:val="007D7611"/>
    <w:rsid w:val="007E0FFE"/>
    <w:rsid w:val="007E27F3"/>
    <w:rsid w:val="007E40AB"/>
    <w:rsid w:val="007F22F2"/>
    <w:rsid w:val="007F2947"/>
    <w:rsid w:val="007F4ED3"/>
    <w:rsid w:val="008025FF"/>
    <w:rsid w:val="00802BDE"/>
    <w:rsid w:val="008123DA"/>
    <w:rsid w:val="00827D80"/>
    <w:rsid w:val="008303D1"/>
    <w:rsid w:val="00831F6E"/>
    <w:rsid w:val="00834CEB"/>
    <w:rsid w:val="008352C7"/>
    <w:rsid w:val="008353B1"/>
    <w:rsid w:val="00840AB4"/>
    <w:rsid w:val="00841DCD"/>
    <w:rsid w:val="00841DD6"/>
    <w:rsid w:val="00846D1C"/>
    <w:rsid w:val="008479F4"/>
    <w:rsid w:val="00850DA3"/>
    <w:rsid w:val="00854103"/>
    <w:rsid w:val="00861A2D"/>
    <w:rsid w:val="0086248B"/>
    <w:rsid w:val="00862833"/>
    <w:rsid w:val="00871304"/>
    <w:rsid w:val="008722C8"/>
    <w:rsid w:val="00873BB7"/>
    <w:rsid w:val="0087673D"/>
    <w:rsid w:val="00877B47"/>
    <w:rsid w:val="008809D1"/>
    <w:rsid w:val="00882891"/>
    <w:rsid w:val="0088321B"/>
    <w:rsid w:val="008839ED"/>
    <w:rsid w:val="00884ED4"/>
    <w:rsid w:val="00884F9F"/>
    <w:rsid w:val="0088686B"/>
    <w:rsid w:val="008931F2"/>
    <w:rsid w:val="00894389"/>
    <w:rsid w:val="00897FB3"/>
    <w:rsid w:val="008A02D6"/>
    <w:rsid w:val="008A3035"/>
    <w:rsid w:val="008A6142"/>
    <w:rsid w:val="008B429B"/>
    <w:rsid w:val="008B4AAD"/>
    <w:rsid w:val="008B5DFC"/>
    <w:rsid w:val="008C033D"/>
    <w:rsid w:val="008C0CCB"/>
    <w:rsid w:val="008C30EF"/>
    <w:rsid w:val="008C60C5"/>
    <w:rsid w:val="008C71BB"/>
    <w:rsid w:val="008C790A"/>
    <w:rsid w:val="008D22B1"/>
    <w:rsid w:val="008D53C0"/>
    <w:rsid w:val="008D550B"/>
    <w:rsid w:val="008D6074"/>
    <w:rsid w:val="008D74CD"/>
    <w:rsid w:val="008E2925"/>
    <w:rsid w:val="008E47B6"/>
    <w:rsid w:val="008E4D6C"/>
    <w:rsid w:val="008E5579"/>
    <w:rsid w:val="008E72EA"/>
    <w:rsid w:val="008E750A"/>
    <w:rsid w:val="008F0A5C"/>
    <w:rsid w:val="00904A28"/>
    <w:rsid w:val="00912693"/>
    <w:rsid w:val="009135F8"/>
    <w:rsid w:val="009159B1"/>
    <w:rsid w:val="009161F7"/>
    <w:rsid w:val="00921684"/>
    <w:rsid w:val="00921F9C"/>
    <w:rsid w:val="00930391"/>
    <w:rsid w:val="009331F7"/>
    <w:rsid w:val="00935C8C"/>
    <w:rsid w:val="00937202"/>
    <w:rsid w:val="00942987"/>
    <w:rsid w:val="00944E28"/>
    <w:rsid w:val="0095252C"/>
    <w:rsid w:val="00952E90"/>
    <w:rsid w:val="0095504C"/>
    <w:rsid w:val="00961928"/>
    <w:rsid w:val="0096239C"/>
    <w:rsid w:val="00962D65"/>
    <w:rsid w:val="00963190"/>
    <w:rsid w:val="00983B40"/>
    <w:rsid w:val="00990720"/>
    <w:rsid w:val="0099101E"/>
    <w:rsid w:val="0099387B"/>
    <w:rsid w:val="0099583E"/>
    <w:rsid w:val="009966D5"/>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24CF"/>
    <w:rsid w:val="00A0679E"/>
    <w:rsid w:val="00A10D72"/>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037A"/>
    <w:rsid w:val="00A30C58"/>
    <w:rsid w:val="00A31B7E"/>
    <w:rsid w:val="00A343E1"/>
    <w:rsid w:val="00A45EBF"/>
    <w:rsid w:val="00A51233"/>
    <w:rsid w:val="00A5145C"/>
    <w:rsid w:val="00A554D7"/>
    <w:rsid w:val="00A5748C"/>
    <w:rsid w:val="00A64A4D"/>
    <w:rsid w:val="00A70706"/>
    <w:rsid w:val="00A73BED"/>
    <w:rsid w:val="00A7478F"/>
    <w:rsid w:val="00A76C3E"/>
    <w:rsid w:val="00A76D7B"/>
    <w:rsid w:val="00A80489"/>
    <w:rsid w:val="00A81680"/>
    <w:rsid w:val="00A81777"/>
    <w:rsid w:val="00A817F0"/>
    <w:rsid w:val="00A81F1F"/>
    <w:rsid w:val="00A8243A"/>
    <w:rsid w:val="00A9588B"/>
    <w:rsid w:val="00A977A4"/>
    <w:rsid w:val="00AA03E2"/>
    <w:rsid w:val="00AA0D14"/>
    <w:rsid w:val="00AA1C2C"/>
    <w:rsid w:val="00AA1FFE"/>
    <w:rsid w:val="00AA4189"/>
    <w:rsid w:val="00AA598F"/>
    <w:rsid w:val="00AA6D06"/>
    <w:rsid w:val="00AA70EE"/>
    <w:rsid w:val="00AB38D3"/>
    <w:rsid w:val="00AB3D3D"/>
    <w:rsid w:val="00AB4D22"/>
    <w:rsid w:val="00AB75B5"/>
    <w:rsid w:val="00AC072B"/>
    <w:rsid w:val="00AC416E"/>
    <w:rsid w:val="00AC5F0A"/>
    <w:rsid w:val="00AC62AC"/>
    <w:rsid w:val="00AC708A"/>
    <w:rsid w:val="00AC71E7"/>
    <w:rsid w:val="00AC7908"/>
    <w:rsid w:val="00AE4F25"/>
    <w:rsid w:val="00AE6E76"/>
    <w:rsid w:val="00AE7DEB"/>
    <w:rsid w:val="00AF1D94"/>
    <w:rsid w:val="00AF29AB"/>
    <w:rsid w:val="00AF53EF"/>
    <w:rsid w:val="00AF71C4"/>
    <w:rsid w:val="00B01797"/>
    <w:rsid w:val="00B0532E"/>
    <w:rsid w:val="00B05ACE"/>
    <w:rsid w:val="00B05E75"/>
    <w:rsid w:val="00B07516"/>
    <w:rsid w:val="00B116B5"/>
    <w:rsid w:val="00B11A2A"/>
    <w:rsid w:val="00B1399E"/>
    <w:rsid w:val="00B153B4"/>
    <w:rsid w:val="00B15DEE"/>
    <w:rsid w:val="00B160DD"/>
    <w:rsid w:val="00B20361"/>
    <w:rsid w:val="00B20D4E"/>
    <w:rsid w:val="00B24D8D"/>
    <w:rsid w:val="00B24ED3"/>
    <w:rsid w:val="00B260B3"/>
    <w:rsid w:val="00B332A9"/>
    <w:rsid w:val="00B35D98"/>
    <w:rsid w:val="00B36172"/>
    <w:rsid w:val="00B377F8"/>
    <w:rsid w:val="00B432B0"/>
    <w:rsid w:val="00B4423B"/>
    <w:rsid w:val="00B44B5E"/>
    <w:rsid w:val="00B47356"/>
    <w:rsid w:val="00B477CA"/>
    <w:rsid w:val="00B52DEE"/>
    <w:rsid w:val="00B64C9B"/>
    <w:rsid w:val="00B64FA5"/>
    <w:rsid w:val="00B82051"/>
    <w:rsid w:val="00B849B4"/>
    <w:rsid w:val="00B93BC0"/>
    <w:rsid w:val="00B9597E"/>
    <w:rsid w:val="00B96B69"/>
    <w:rsid w:val="00B96BB2"/>
    <w:rsid w:val="00BA16E4"/>
    <w:rsid w:val="00BA26B2"/>
    <w:rsid w:val="00BA669D"/>
    <w:rsid w:val="00BA7009"/>
    <w:rsid w:val="00BB004B"/>
    <w:rsid w:val="00BB2DF2"/>
    <w:rsid w:val="00BB2F70"/>
    <w:rsid w:val="00BB3799"/>
    <w:rsid w:val="00BB55CE"/>
    <w:rsid w:val="00BB5B8D"/>
    <w:rsid w:val="00BC44EC"/>
    <w:rsid w:val="00BC4F2C"/>
    <w:rsid w:val="00BC642A"/>
    <w:rsid w:val="00BC64FE"/>
    <w:rsid w:val="00BC6F56"/>
    <w:rsid w:val="00BC7C38"/>
    <w:rsid w:val="00BD03E6"/>
    <w:rsid w:val="00BD1B61"/>
    <w:rsid w:val="00BD5FC2"/>
    <w:rsid w:val="00BE12DA"/>
    <w:rsid w:val="00BE2115"/>
    <w:rsid w:val="00BE5417"/>
    <w:rsid w:val="00BE54C9"/>
    <w:rsid w:val="00BE7FF7"/>
    <w:rsid w:val="00BF0683"/>
    <w:rsid w:val="00BF398B"/>
    <w:rsid w:val="00BF6A74"/>
    <w:rsid w:val="00C0284E"/>
    <w:rsid w:val="00C039DC"/>
    <w:rsid w:val="00C03B12"/>
    <w:rsid w:val="00C03CFF"/>
    <w:rsid w:val="00C04789"/>
    <w:rsid w:val="00C05EBA"/>
    <w:rsid w:val="00C06247"/>
    <w:rsid w:val="00C06BFE"/>
    <w:rsid w:val="00C101C4"/>
    <w:rsid w:val="00C10263"/>
    <w:rsid w:val="00C12B4D"/>
    <w:rsid w:val="00C16477"/>
    <w:rsid w:val="00C17811"/>
    <w:rsid w:val="00C225B9"/>
    <w:rsid w:val="00C26297"/>
    <w:rsid w:val="00C268F2"/>
    <w:rsid w:val="00C3019F"/>
    <w:rsid w:val="00C37892"/>
    <w:rsid w:val="00C401A2"/>
    <w:rsid w:val="00C46F5B"/>
    <w:rsid w:val="00C552A0"/>
    <w:rsid w:val="00C5592D"/>
    <w:rsid w:val="00C56505"/>
    <w:rsid w:val="00C56B43"/>
    <w:rsid w:val="00C56E8F"/>
    <w:rsid w:val="00C5787D"/>
    <w:rsid w:val="00C57C3D"/>
    <w:rsid w:val="00C62864"/>
    <w:rsid w:val="00C7189F"/>
    <w:rsid w:val="00C72071"/>
    <w:rsid w:val="00C84EB0"/>
    <w:rsid w:val="00C86AD0"/>
    <w:rsid w:val="00C86C93"/>
    <w:rsid w:val="00C87357"/>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147C"/>
    <w:rsid w:val="00CC1CCB"/>
    <w:rsid w:val="00CC31D0"/>
    <w:rsid w:val="00CC3763"/>
    <w:rsid w:val="00CC465E"/>
    <w:rsid w:val="00CC49D4"/>
    <w:rsid w:val="00CC7239"/>
    <w:rsid w:val="00CC79F0"/>
    <w:rsid w:val="00CE2203"/>
    <w:rsid w:val="00CE5EDA"/>
    <w:rsid w:val="00CE6107"/>
    <w:rsid w:val="00CF1941"/>
    <w:rsid w:val="00CF30CC"/>
    <w:rsid w:val="00CF4EAD"/>
    <w:rsid w:val="00CF53E2"/>
    <w:rsid w:val="00CF5C2F"/>
    <w:rsid w:val="00CF6A5B"/>
    <w:rsid w:val="00D02049"/>
    <w:rsid w:val="00D03A5D"/>
    <w:rsid w:val="00D03ED5"/>
    <w:rsid w:val="00D06636"/>
    <w:rsid w:val="00D10558"/>
    <w:rsid w:val="00D17277"/>
    <w:rsid w:val="00D17AF7"/>
    <w:rsid w:val="00D20FDB"/>
    <w:rsid w:val="00D21198"/>
    <w:rsid w:val="00D214B2"/>
    <w:rsid w:val="00D23AC3"/>
    <w:rsid w:val="00D26869"/>
    <w:rsid w:val="00D30B36"/>
    <w:rsid w:val="00D33828"/>
    <w:rsid w:val="00D36BDE"/>
    <w:rsid w:val="00D37FCE"/>
    <w:rsid w:val="00D44EB0"/>
    <w:rsid w:val="00D5212A"/>
    <w:rsid w:val="00D53C50"/>
    <w:rsid w:val="00D54876"/>
    <w:rsid w:val="00D54EF4"/>
    <w:rsid w:val="00D57903"/>
    <w:rsid w:val="00D60D8D"/>
    <w:rsid w:val="00D65360"/>
    <w:rsid w:val="00D712D6"/>
    <w:rsid w:val="00D72D6F"/>
    <w:rsid w:val="00D72DA2"/>
    <w:rsid w:val="00D73409"/>
    <w:rsid w:val="00D74C62"/>
    <w:rsid w:val="00D759A0"/>
    <w:rsid w:val="00D8484A"/>
    <w:rsid w:val="00D90EB8"/>
    <w:rsid w:val="00D91255"/>
    <w:rsid w:val="00D96349"/>
    <w:rsid w:val="00DA5B48"/>
    <w:rsid w:val="00DA72AD"/>
    <w:rsid w:val="00DA7E9D"/>
    <w:rsid w:val="00DB0F91"/>
    <w:rsid w:val="00DB1184"/>
    <w:rsid w:val="00DB24E5"/>
    <w:rsid w:val="00DB4372"/>
    <w:rsid w:val="00DB67E5"/>
    <w:rsid w:val="00DB7116"/>
    <w:rsid w:val="00DB743F"/>
    <w:rsid w:val="00DC2BF8"/>
    <w:rsid w:val="00DC4088"/>
    <w:rsid w:val="00DC6871"/>
    <w:rsid w:val="00DD42F1"/>
    <w:rsid w:val="00DD5977"/>
    <w:rsid w:val="00DD617E"/>
    <w:rsid w:val="00DE03C2"/>
    <w:rsid w:val="00DE0E1D"/>
    <w:rsid w:val="00DE0F14"/>
    <w:rsid w:val="00DE27B4"/>
    <w:rsid w:val="00DE35F8"/>
    <w:rsid w:val="00DE3B6B"/>
    <w:rsid w:val="00DE7532"/>
    <w:rsid w:val="00DF161A"/>
    <w:rsid w:val="00DF1F08"/>
    <w:rsid w:val="00DF1F99"/>
    <w:rsid w:val="00DF2ABF"/>
    <w:rsid w:val="00DF4CC6"/>
    <w:rsid w:val="00DF559D"/>
    <w:rsid w:val="00DF785C"/>
    <w:rsid w:val="00E00FD5"/>
    <w:rsid w:val="00E0267B"/>
    <w:rsid w:val="00E02CB3"/>
    <w:rsid w:val="00E03AB6"/>
    <w:rsid w:val="00E1004A"/>
    <w:rsid w:val="00E10089"/>
    <w:rsid w:val="00E10E4F"/>
    <w:rsid w:val="00E112C9"/>
    <w:rsid w:val="00E120C8"/>
    <w:rsid w:val="00E13FD4"/>
    <w:rsid w:val="00E1485D"/>
    <w:rsid w:val="00E15A6B"/>
    <w:rsid w:val="00E20398"/>
    <w:rsid w:val="00E21365"/>
    <w:rsid w:val="00E26136"/>
    <w:rsid w:val="00E2719C"/>
    <w:rsid w:val="00E306D8"/>
    <w:rsid w:val="00E32BA3"/>
    <w:rsid w:val="00E344BF"/>
    <w:rsid w:val="00E366FB"/>
    <w:rsid w:val="00E37115"/>
    <w:rsid w:val="00E4217E"/>
    <w:rsid w:val="00E43D90"/>
    <w:rsid w:val="00E4665C"/>
    <w:rsid w:val="00E4691F"/>
    <w:rsid w:val="00E50075"/>
    <w:rsid w:val="00E52A35"/>
    <w:rsid w:val="00E549D7"/>
    <w:rsid w:val="00E57D77"/>
    <w:rsid w:val="00E60E3B"/>
    <w:rsid w:val="00E629DE"/>
    <w:rsid w:val="00E62C4C"/>
    <w:rsid w:val="00E63BBB"/>
    <w:rsid w:val="00E65CE3"/>
    <w:rsid w:val="00E7005B"/>
    <w:rsid w:val="00E70325"/>
    <w:rsid w:val="00E71341"/>
    <w:rsid w:val="00E71FCF"/>
    <w:rsid w:val="00E72D52"/>
    <w:rsid w:val="00E77BF4"/>
    <w:rsid w:val="00E80A50"/>
    <w:rsid w:val="00E816D8"/>
    <w:rsid w:val="00E83080"/>
    <w:rsid w:val="00E87DC4"/>
    <w:rsid w:val="00E92FAD"/>
    <w:rsid w:val="00E93989"/>
    <w:rsid w:val="00E93DAD"/>
    <w:rsid w:val="00E97136"/>
    <w:rsid w:val="00E9780E"/>
    <w:rsid w:val="00E97CE2"/>
    <w:rsid w:val="00EA2A03"/>
    <w:rsid w:val="00EA2D1F"/>
    <w:rsid w:val="00EA3CFE"/>
    <w:rsid w:val="00EA4A59"/>
    <w:rsid w:val="00EB20E9"/>
    <w:rsid w:val="00EB4091"/>
    <w:rsid w:val="00EB6981"/>
    <w:rsid w:val="00EC01EF"/>
    <w:rsid w:val="00EC2183"/>
    <w:rsid w:val="00EC263F"/>
    <w:rsid w:val="00EC4E86"/>
    <w:rsid w:val="00EC748B"/>
    <w:rsid w:val="00ED0C65"/>
    <w:rsid w:val="00ED0DC2"/>
    <w:rsid w:val="00ED1276"/>
    <w:rsid w:val="00ED3602"/>
    <w:rsid w:val="00ED57C1"/>
    <w:rsid w:val="00ED5C81"/>
    <w:rsid w:val="00EE36EA"/>
    <w:rsid w:val="00EE45E7"/>
    <w:rsid w:val="00EE5032"/>
    <w:rsid w:val="00EE7D96"/>
    <w:rsid w:val="00EF02B3"/>
    <w:rsid w:val="00EF4B8E"/>
    <w:rsid w:val="00F04F13"/>
    <w:rsid w:val="00F05A6E"/>
    <w:rsid w:val="00F07558"/>
    <w:rsid w:val="00F07562"/>
    <w:rsid w:val="00F07A13"/>
    <w:rsid w:val="00F10951"/>
    <w:rsid w:val="00F13AB2"/>
    <w:rsid w:val="00F145F4"/>
    <w:rsid w:val="00F146D0"/>
    <w:rsid w:val="00F14830"/>
    <w:rsid w:val="00F14A78"/>
    <w:rsid w:val="00F160ED"/>
    <w:rsid w:val="00F16598"/>
    <w:rsid w:val="00F179A4"/>
    <w:rsid w:val="00F215D6"/>
    <w:rsid w:val="00F251CF"/>
    <w:rsid w:val="00F26A31"/>
    <w:rsid w:val="00F26B2D"/>
    <w:rsid w:val="00F26CEF"/>
    <w:rsid w:val="00F32BDC"/>
    <w:rsid w:val="00F32F06"/>
    <w:rsid w:val="00F35351"/>
    <w:rsid w:val="00F421CF"/>
    <w:rsid w:val="00F427D5"/>
    <w:rsid w:val="00F4300E"/>
    <w:rsid w:val="00F434EF"/>
    <w:rsid w:val="00F4414B"/>
    <w:rsid w:val="00F452D3"/>
    <w:rsid w:val="00F45A6E"/>
    <w:rsid w:val="00F45F0A"/>
    <w:rsid w:val="00F50E55"/>
    <w:rsid w:val="00F51113"/>
    <w:rsid w:val="00F51DDD"/>
    <w:rsid w:val="00F536A9"/>
    <w:rsid w:val="00F54148"/>
    <w:rsid w:val="00F5692B"/>
    <w:rsid w:val="00F5746D"/>
    <w:rsid w:val="00F631D9"/>
    <w:rsid w:val="00F64C75"/>
    <w:rsid w:val="00F65494"/>
    <w:rsid w:val="00F65F5E"/>
    <w:rsid w:val="00F7121B"/>
    <w:rsid w:val="00F72DF1"/>
    <w:rsid w:val="00F731D9"/>
    <w:rsid w:val="00F771EC"/>
    <w:rsid w:val="00F7772D"/>
    <w:rsid w:val="00F81A0D"/>
    <w:rsid w:val="00F82D19"/>
    <w:rsid w:val="00F82E83"/>
    <w:rsid w:val="00F83A50"/>
    <w:rsid w:val="00F862C4"/>
    <w:rsid w:val="00F867CC"/>
    <w:rsid w:val="00F87EEE"/>
    <w:rsid w:val="00F90CE8"/>
    <w:rsid w:val="00F94772"/>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9C7"/>
    <w:rsid w:val="00FF4D8F"/>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5569A"/>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hyperlink" Target="https://www.sigmasoft.de/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25C2-4620-4296-8DC6-6BBE6935EE53}">
  <ds:schemaRefs>
    <ds:schemaRef ds:uri="http://schemas.openxmlformats.org/officeDocument/2006/bibliography"/>
  </ds:schemaRefs>
</ds:datastoreItem>
</file>

<file path=customXml/itemProps2.xml><?xml version="1.0" encoding="utf-8"?>
<ds:datastoreItem xmlns:ds="http://schemas.openxmlformats.org/officeDocument/2006/customXml" ds:itemID="{0451656E-BACD-498A-97E6-9B126AB3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5937</Characters>
  <Application>Microsoft Office Word</Application>
  <DocSecurity>0</DocSecurity>
  <Lines>49</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6866</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3</cp:revision>
  <cp:lastPrinted>2019-10-11T13:49:00Z</cp:lastPrinted>
  <dcterms:created xsi:type="dcterms:W3CDTF">2019-10-11T13:49:00Z</dcterms:created>
  <dcterms:modified xsi:type="dcterms:W3CDTF">2019-10-11T13:49:00Z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