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1447" w14:textId="77777777" w:rsidR="00B377F8" w:rsidRPr="00E43D5E" w:rsidRDefault="002D57C8" w:rsidP="00E50075">
      <w:pPr>
        <w:jc w:val="left"/>
        <w:rPr>
          <w:rFonts w:ascii="Arial" w:hAnsi="Arial" w:cs="Arial"/>
          <w:b/>
          <w:szCs w:val="24"/>
          <w:lang w:val="de-DE"/>
        </w:rPr>
      </w:pPr>
      <w:r w:rsidRPr="00E43D5E">
        <w:rPr>
          <w:rFonts w:ascii="Arial" w:hAnsi="Arial" w:cs="Arial"/>
          <w:b/>
          <w:szCs w:val="24"/>
          <w:lang w:val="de-DE"/>
        </w:rPr>
        <w:t xml:space="preserve"> </w:t>
      </w:r>
    </w:p>
    <w:p w14:paraId="3664B6B2" w14:textId="1091A1D8" w:rsidR="000A466F" w:rsidRPr="00E43D5E" w:rsidRDefault="00F46275" w:rsidP="00990720">
      <w:pPr>
        <w:framePr w:w="2835" w:hSpace="181" w:wrap="around" w:vAnchor="page" w:hAnchor="page" w:x="7717" w:y="2209" w:anchorLock="1"/>
        <w:shd w:val="solid" w:color="FFFFFF" w:fill="FFFFFF"/>
        <w:rPr>
          <w:rFonts w:ascii="Arial" w:hAnsi="Arial" w:cs="Arial"/>
          <w:b/>
          <w:sz w:val="20"/>
          <w:lang w:val="de-DE"/>
        </w:rPr>
      </w:pPr>
      <w:r w:rsidRPr="00E43D5E">
        <w:rPr>
          <w:rFonts w:ascii="Arial" w:hAnsi="Arial" w:cs="Arial"/>
          <w:b/>
          <w:sz w:val="20"/>
          <w:lang w:val="de-DE"/>
        </w:rPr>
        <w:t>Kontakt</w:t>
      </w:r>
      <w:r w:rsidR="000A466F" w:rsidRPr="00E43D5E">
        <w:rPr>
          <w:rFonts w:ascii="Arial" w:hAnsi="Arial" w:cs="Arial"/>
          <w:b/>
          <w:sz w:val="20"/>
          <w:lang w:val="de-DE"/>
        </w:rPr>
        <w:t xml:space="preserve">: </w:t>
      </w:r>
    </w:p>
    <w:p w14:paraId="50C18867" w14:textId="77777777" w:rsidR="000A466F" w:rsidRPr="00E43D5E" w:rsidRDefault="000A466F" w:rsidP="00990720">
      <w:pPr>
        <w:framePr w:w="2835" w:hSpace="181" w:wrap="around" w:vAnchor="page" w:hAnchor="page" w:x="7717" w:y="2209" w:anchorLock="1"/>
        <w:shd w:val="solid" w:color="FFFFFF" w:fill="FFFFFF"/>
        <w:rPr>
          <w:rFonts w:ascii="Arial" w:hAnsi="Arial" w:cs="Arial"/>
          <w:b/>
          <w:sz w:val="20"/>
          <w:lang w:val="de-DE"/>
        </w:rPr>
      </w:pPr>
    </w:p>
    <w:p w14:paraId="2B9ACB09" w14:textId="30442504" w:rsidR="00586D02" w:rsidRPr="00E43D5E" w:rsidRDefault="002514CF" w:rsidP="00990720">
      <w:pPr>
        <w:framePr w:w="2835" w:hSpace="181" w:wrap="around" w:vAnchor="page" w:hAnchor="page" w:x="7717" w:y="2209" w:anchorLock="1"/>
        <w:shd w:val="solid" w:color="FFFFFF" w:fill="FFFFFF"/>
        <w:rPr>
          <w:rFonts w:ascii="Arial" w:hAnsi="Arial" w:cs="Arial"/>
          <w:sz w:val="20"/>
          <w:lang w:val="de-DE"/>
        </w:rPr>
      </w:pPr>
      <w:r w:rsidRPr="00E43D5E">
        <w:rPr>
          <w:rFonts w:ascii="Arial" w:hAnsi="Arial" w:cs="Arial"/>
          <w:sz w:val="20"/>
          <w:lang w:val="de-DE"/>
        </w:rPr>
        <w:t xml:space="preserve">Vanessa </w:t>
      </w:r>
      <w:r w:rsidR="00884ED4" w:rsidRPr="00E43D5E">
        <w:rPr>
          <w:rFonts w:ascii="Arial" w:hAnsi="Arial" w:cs="Arial"/>
          <w:sz w:val="20"/>
          <w:lang w:val="de-DE"/>
        </w:rPr>
        <w:t>Frekers</w:t>
      </w:r>
      <w:r w:rsidR="00840AB4" w:rsidRPr="00E43D5E">
        <w:rPr>
          <w:rFonts w:ascii="Arial" w:hAnsi="Arial" w:cs="Arial"/>
          <w:sz w:val="20"/>
          <w:lang w:val="de-DE"/>
        </w:rPr>
        <w:t>, B.Sc.</w:t>
      </w:r>
    </w:p>
    <w:p w14:paraId="6C6BD628" w14:textId="77777777" w:rsidR="00884ED4" w:rsidRPr="00B312B7" w:rsidRDefault="00492564" w:rsidP="00990720">
      <w:pPr>
        <w:framePr w:w="2835" w:hSpace="181" w:wrap="around" w:vAnchor="page" w:hAnchor="page" w:x="7717" w:y="2209" w:anchorLock="1"/>
        <w:shd w:val="solid" w:color="FFFFFF" w:fill="FFFFFF"/>
        <w:rPr>
          <w:rFonts w:ascii="Arial" w:hAnsi="Arial" w:cs="Arial"/>
          <w:sz w:val="20"/>
          <w:lang w:val="de-DE"/>
        </w:rPr>
      </w:pPr>
      <w:hyperlink r:id="rId9" w:history="1">
        <w:r w:rsidR="000317B8" w:rsidRPr="00B312B7">
          <w:rPr>
            <w:rStyle w:val="Hyperlink"/>
            <w:rFonts w:ascii="Arial" w:hAnsi="Arial" w:cs="Arial"/>
            <w:sz w:val="20"/>
            <w:lang w:val="de-DE"/>
          </w:rPr>
          <w:t>press@sigmasoft.de</w:t>
        </w:r>
      </w:hyperlink>
      <w:r w:rsidR="00884ED4" w:rsidRPr="00B312B7">
        <w:rPr>
          <w:rFonts w:ascii="Arial" w:hAnsi="Arial" w:cs="Arial"/>
          <w:sz w:val="20"/>
          <w:lang w:val="de-DE"/>
        </w:rPr>
        <w:t xml:space="preserve"> </w:t>
      </w:r>
    </w:p>
    <w:p w14:paraId="0003BE16" w14:textId="77777777" w:rsidR="00A45EBF" w:rsidRPr="00B312B7" w:rsidRDefault="00586D02" w:rsidP="00990720">
      <w:pPr>
        <w:framePr w:w="2835" w:hSpace="181" w:wrap="around" w:vAnchor="page" w:hAnchor="page" w:x="7717" w:y="2209" w:anchorLock="1"/>
        <w:shd w:val="solid" w:color="FFFFFF" w:fill="FFFFFF"/>
        <w:rPr>
          <w:rFonts w:ascii="Arial" w:hAnsi="Arial" w:cs="Arial"/>
          <w:sz w:val="20"/>
          <w:lang w:val="de-DE"/>
        </w:rPr>
      </w:pPr>
      <w:r w:rsidRPr="00B312B7">
        <w:rPr>
          <w:rFonts w:ascii="Arial" w:hAnsi="Arial" w:cs="Arial"/>
          <w:sz w:val="20"/>
          <w:lang w:val="de-DE"/>
        </w:rPr>
        <w:t>+49-241-89495-0</w:t>
      </w:r>
    </w:p>
    <w:p w14:paraId="2AA007B8" w14:textId="77777777" w:rsidR="00766340" w:rsidRPr="00B312B7" w:rsidRDefault="00766340" w:rsidP="00990720">
      <w:pPr>
        <w:framePr w:w="2835" w:hSpace="181" w:wrap="around" w:vAnchor="page" w:hAnchor="page" w:x="7717" w:y="2209" w:anchorLock="1"/>
        <w:shd w:val="solid" w:color="FFFFFF" w:fill="FFFFFF"/>
        <w:rPr>
          <w:rFonts w:ascii="Arial" w:hAnsi="Arial" w:cs="Arial"/>
          <w:sz w:val="20"/>
          <w:lang w:val="de-DE"/>
        </w:rPr>
      </w:pPr>
      <w:proofErr w:type="spellStart"/>
      <w:r w:rsidRPr="00B312B7">
        <w:rPr>
          <w:rFonts w:ascii="Arial" w:hAnsi="Arial" w:cs="Arial"/>
          <w:sz w:val="20"/>
          <w:lang w:val="de-DE"/>
        </w:rPr>
        <w:t>Kackertstr</w:t>
      </w:r>
      <w:proofErr w:type="spellEnd"/>
      <w:r w:rsidRPr="00B312B7">
        <w:rPr>
          <w:rFonts w:ascii="Arial" w:hAnsi="Arial" w:cs="Arial"/>
          <w:sz w:val="20"/>
          <w:lang w:val="de-DE"/>
        </w:rPr>
        <w:t>. 11</w:t>
      </w:r>
    </w:p>
    <w:p w14:paraId="5854DA63" w14:textId="77777777" w:rsidR="00766340" w:rsidRPr="00B312B7" w:rsidRDefault="00766340" w:rsidP="00990720">
      <w:pPr>
        <w:framePr w:w="2835" w:hSpace="181" w:wrap="around" w:vAnchor="page" w:hAnchor="page" w:x="7717" w:y="2209" w:anchorLock="1"/>
        <w:shd w:val="solid" w:color="FFFFFF" w:fill="FFFFFF"/>
        <w:rPr>
          <w:rFonts w:ascii="Arial" w:hAnsi="Arial" w:cs="Arial"/>
          <w:sz w:val="20"/>
          <w:lang w:val="de-DE"/>
        </w:rPr>
      </w:pPr>
      <w:r w:rsidRPr="00B312B7">
        <w:rPr>
          <w:rFonts w:ascii="Arial" w:hAnsi="Arial" w:cs="Arial"/>
          <w:sz w:val="20"/>
          <w:lang w:val="de-DE"/>
        </w:rPr>
        <w:t xml:space="preserve">D-52072 – Aachen </w:t>
      </w:r>
    </w:p>
    <w:p w14:paraId="4A4AE6A3" w14:textId="77777777" w:rsidR="000A466F" w:rsidRPr="00B312B7" w:rsidRDefault="000A466F" w:rsidP="00990720">
      <w:pPr>
        <w:framePr w:w="2835" w:hSpace="181" w:wrap="around" w:vAnchor="page" w:hAnchor="page" w:x="7717" w:y="2209" w:anchorLock="1"/>
        <w:shd w:val="solid" w:color="FFFFFF" w:fill="FFFFFF"/>
        <w:rPr>
          <w:rFonts w:ascii="Arial" w:hAnsi="Arial" w:cs="Arial"/>
          <w:sz w:val="20"/>
          <w:lang w:val="de-DE"/>
        </w:rPr>
      </w:pPr>
    </w:p>
    <w:p w14:paraId="367ED521" w14:textId="42B9BBD1" w:rsidR="000A466F" w:rsidRPr="00E43D5E" w:rsidRDefault="00F46275" w:rsidP="000A466F">
      <w:pPr>
        <w:spacing w:after="200"/>
        <w:jc w:val="left"/>
        <w:rPr>
          <w:rFonts w:ascii="Arial" w:eastAsia="Calibri" w:hAnsi="Arial" w:cs="Arial"/>
          <w:b/>
          <w:bCs/>
          <w:color w:val="5F5F5F"/>
          <w:sz w:val="28"/>
          <w:szCs w:val="28"/>
          <w:lang w:val="de-DE"/>
        </w:rPr>
      </w:pPr>
      <w:r w:rsidRPr="00E43D5E">
        <w:rPr>
          <w:rFonts w:ascii="Arial" w:eastAsia="Calibri" w:hAnsi="Arial" w:cs="Arial"/>
          <w:b/>
          <w:bCs/>
          <w:color w:val="5F5F5F"/>
          <w:sz w:val="28"/>
          <w:szCs w:val="28"/>
          <w:lang w:val="de-DE"/>
        </w:rPr>
        <w:t>Pressemitteilung</w:t>
      </w:r>
    </w:p>
    <w:p w14:paraId="3AC32BA1" w14:textId="1E348B32" w:rsidR="00D214B2" w:rsidRPr="00E43D5E" w:rsidRDefault="00BC64FE" w:rsidP="00034AE0">
      <w:pPr>
        <w:rPr>
          <w:rFonts w:ascii="Arial" w:hAnsi="Arial" w:cs="Arial"/>
          <w:b/>
          <w:szCs w:val="24"/>
          <w:lang w:val="de-DE"/>
        </w:rPr>
      </w:pPr>
      <w:r w:rsidRPr="00F653CA">
        <w:rPr>
          <w:rFonts w:ascii="Arial" w:hAnsi="Arial" w:cs="Arial"/>
          <w:b/>
          <w:noProof/>
          <w:szCs w:val="24"/>
          <w:lang w:val="de-DE"/>
        </w:rPr>
        <w:drawing>
          <wp:anchor distT="0" distB="0" distL="114300" distR="114300" simplePos="0" relativeHeight="251658240" behindDoc="0" locked="0" layoutInCell="1" allowOverlap="1" wp14:anchorId="32BF7CDC" wp14:editId="11BEC71B">
            <wp:simplePos x="0" y="0"/>
            <wp:positionH relativeFrom="margin">
              <wp:align>left</wp:align>
            </wp:positionH>
            <wp:positionV relativeFrom="paragraph">
              <wp:posOffset>6985</wp:posOffset>
            </wp:positionV>
            <wp:extent cx="1038225" cy="118942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_2019_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1189423"/>
                    </a:xfrm>
                    <a:prstGeom prst="rect">
                      <a:avLst/>
                    </a:prstGeom>
                  </pic:spPr>
                </pic:pic>
              </a:graphicData>
            </a:graphic>
            <wp14:sizeRelH relativeFrom="margin">
              <wp14:pctWidth>0</wp14:pctWidth>
            </wp14:sizeRelH>
            <wp14:sizeRelV relativeFrom="margin">
              <wp14:pctHeight>0</wp14:pctHeight>
            </wp14:sizeRelV>
          </wp:anchor>
        </w:drawing>
      </w:r>
    </w:p>
    <w:p w14:paraId="6C6D94C1" w14:textId="77777777" w:rsidR="000317B8" w:rsidRPr="00E43D5E" w:rsidRDefault="000317B8" w:rsidP="00034AE0">
      <w:pPr>
        <w:rPr>
          <w:rFonts w:ascii="Arial" w:hAnsi="Arial" w:cs="Arial"/>
          <w:b/>
          <w:szCs w:val="24"/>
          <w:lang w:val="de-DE"/>
        </w:rPr>
      </w:pPr>
    </w:p>
    <w:p w14:paraId="42F0A514" w14:textId="77777777" w:rsidR="000317B8" w:rsidRPr="00E43D5E" w:rsidRDefault="000317B8" w:rsidP="00034AE0">
      <w:pPr>
        <w:rPr>
          <w:rFonts w:ascii="Arial" w:hAnsi="Arial" w:cs="Arial"/>
          <w:b/>
          <w:szCs w:val="24"/>
          <w:lang w:val="de-DE"/>
        </w:rPr>
      </w:pPr>
    </w:p>
    <w:p w14:paraId="24F9B893" w14:textId="77777777" w:rsidR="000317B8" w:rsidRPr="00E43D5E" w:rsidRDefault="000317B8" w:rsidP="00034AE0">
      <w:pPr>
        <w:rPr>
          <w:rFonts w:ascii="Arial" w:hAnsi="Arial" w:cs="Arial"/>
          <w:b/>
          <w:szCs w:val="24"/>
          <w:lang w:val="de-DE"/>
        </w:rPr>
      </w:pPr>
    </w:p>
    <w:p w14:paraId="1B2A9DBF" w14:textId="77777777" w:rsidR="000317B8" w:rsidRPr="00E43D5E" w:rsidRDefault="000317B8" w:rsidP="00034AE0">
      <w:pPr>
        <w:rPr>
          <w:rFonts w:ascii="Arial" w:hAnsi="Arial" w:cs="Arial"/>
          <w:b/>
          <w:szCs w:val="24"/>
          <w:lang w:val="de-DE"/>
        </w:rPr>
      </w:pPr>
    </w:p>
    <w:p w14:paraId="4CF260A8" w14:textId="43F15034" w:rsidR="000317B8" w:rsidRPr="00E43D5E" w:rsidRDefault="000317B8" w:rsidP="00034AE0">
      <w:pPr>
        <w:rPr>
          <w:rFonts w:ascii="Arial" w:hAnsi="Arial" w:cs="Arial"/>
          <w:b/>
          <w:szCs w:val="24"/>
          <w:lang w:val="de-DE"/>
        </w:rPr>
      </w:pPr>
    </w:p>
    <w:p w14:paraId="1B9EB4E2" w14:textId="77777777" w:rsidR="00BC64FE" w:rsidRPr="00E43D5E" w:rsidRDefault="00BC64FE" w:rsidP="00034AE0">
      <w:pPr>
        <w:rPr>
          <w:rFonts w:ascii="Arial" w:hAnsi="Arial" w:cs="Arial"/>
          <w:b/>
          <w:szCs w:val="24"/>
          <w:lang w:val="de-DE"/>
        </w:rPr>
      </w:pPr>
    </w:p>
    <w:p w14:paraId="191F53A6" w14:textId="4BE34EDE" w:rsidR="00140B5E" w:rsidRPr="00AA27A5" w:rsidRDefault="00CA142B" w:rsidP="00E72D52">
      <w:pPr>
        <w:jc w:val="center"/>
        <w:rPr>
          <w:rFonts w:ascii="Arial" w:eastAsia="Calibri" w:hAnsi="Arial"/>
          <w:b/>
          <w:sz w:val="22"/>
          <w:szCs w:val="22"/>
          <w:lang w:val="de-DE" w:eastAsia="en-US"/>
        </w:rPr>
      </w:pPr>
      <w:r>
        <w:rPr>
          <w:rFonts w:ascii="Arial" w:eastAsia="Calibri" w:hAnsi="Arial"/>
          <w:b/>
          <w:sz w:val="22"/>
          <w:szCs w:val="22"/>
          <w:lang w:val="de-DE" w:eastAsia="en-US"/>
        </w:rPr>
        <w:t>Multik</w:t>
      </w:r>
      <w:r w:rsidR="00AA27A5" w:rsidRPr="00AA27A5">
        <w:rPr>
          <w:rFonts w:ascii="Arial" w:eastAsia="Calibri" w:hAnsi="Arial"/>
          <w:b/>
          <w:sz w:val="22"/>
          <w:szCs w:val="22"/>
          <w:lang w:val="de-DE" w:eastAsia="en-US"/>
        </w:rPr>
        <w:t>omponenten Anwendungen</w:t>
      </w:r>
    </w:p>
    <w:p w14:paraId="6359C3AD" w14:textId="2D52F8EF" w:rsidR="00AA27A5" w:rsidRPr="00AA27A5" w:rsidRDefault="00AA27A5" w:rsidP="00AA27A5">
      <w:pPr>
        <w:jc w:val="center"/>
        <w:rPr>
          <w:rFonts w:ascii="Arial" w:eastAsia="Calibri" w:hAnsi="Arial"/>
          <w:b/>
          <w:sz w:val="28"/>
          <w:szCs w:val="28"/>
          <w:lang w:val="de-DE" w:eastAsia="en-US"/>
        </w:rPr>
      </w:pPr>
      <w:r w:rsidRPr="00AA27A5">
        <w:rPr>
          <w:rFonts w:ascii="Arial" w:eastAsia="Calibri" w:hAnsi="Arial"/>
          <w:b/>
          <w:sz w:val="28"/>
          <w:szCs w:val="28"/>
          <w:lang w:val="de-DE" w:eastAsia="en-US"/>
        </w:rPr>
        <w:t>Erweiterung des Prozessfensters mi</w:t>
      </w:r>
      <w:r w:rsidR="00E43D5E">
        <w:rPr>
          <w:rFonts w:ascii="Arial" w:eastAsia="Calibri" w:hAnsi="Arial"/>
          <w:b/>
          <w:sz w:val="28"/>
          <w:szCs w:val="28"/>
          <w:lang w:val="de-DE" w:eastAsia="en-US"/>
        </w:rPr>
        <w:t>ttels</w:t>
      </w:r>
      <w:r w:rsidR="00855374">
        <w:rPr>
          <w:rFonts w:ascii="Arial" w:eastAsia="Calibri" w:hAnsi="Arial"/>
          <w:b/>
          <w:sz w:val="28"/>
          <w:szCs w:val="28"/>
          <w:lang w:val="de-DE" w:eastAsia="en-US"/>
        </w:rPr>
        <w:t xml:space="preserve"> virtueller</w:t>
      </w:r>
      <w:r w:rsidRPr="00AA27A5">
        <w:rPr>
          <w:rFonts w:ascii="Arial" w:eastAsia="Calibri" w:hAnsi="Arial"/>
          <w:b/>
          <w:sz w:val="28"/>
          <w:szCs w:val="28"/>
          <w:lang w:val="de-DE" w:eastAsia="en-US"/>
        </w:rPr>
        <w:t xml:space="preserve"> DoE</w:t>
      </w:r>
    </w:p>
    <w:p w14:paraId="1A6E4F66" w14:textId="77777777" w:rsidR="00D5212A" w:rsidRPr="00AA27A5" w:rsidRDefault="00D5212A" w:rsidP="00E72D52">
      <w:pPr>
        <w:jc w:val="center"/>
        <w:rPr>
          <w:rFonts w:ascii="Arial" w:eastAsia="Calibri" w:hAnsi="Arial"/>
          <w:b/>
          <w:szCs w:val="24"/>
          <w:lang w:val="de-DE" w:eastAsia="en-US"/>
        </w:rPr>
      </w:pPr>
    </w:p>
    <w:p w14:paraId="14E8BBE6" w14:textId="0A726032" w:rsidR="00D5212A" w:rsidRPr="00AA27A5" w:rsidRDefault="00B312B7" w:rsidP="00E72D52">
      <w:pPr>
        <w:jc w:val="center"/>
        <w:rPr>
          <w:rFonts w:ascii="Arial" w:eastAsia="Calibri" w:hAnsi="Arial"/>
          <w:b/>
          <w:szCs w:val="24"/>
          <w:lang w:val="de-DE" w:eastAsia="en-US"/>
        </w:rPr>
      </w:pPr>
      <w:r w:rsidRPr="00AA27A5">
        <w:rPr>
          <w:rFonts w:ascii="Arial" w:eastAsia="Calibri" w:hAnsi="Arial"/>
          <w:b/>
          <w:szCs w:val="24"/>
          <w:lang w:val="de-DE" w:eastAsia="en-US"/>
        </w:rPr>
        <w:t>Virtual Molding</w:t>
      </w:r>
      <w:r w:rsidR="00AA27A5" w:rsidRPr="00AA27A5">
        <w:rPr>
          <w:rFonts w:ascii="Arial" w:eastAsia="Calibri" w:hAnsi="Arial"/>
          <w:b/>
          <w:szCs w:val="24"/>
          <w:lang w:val="de-DE" w:eastAsia="en-US"/>
        </w:rPr>
        <w:t xml:space="preserve"> hilft </w:t>
      </w:r>
      <w:r w:rsidR="00AA27A5">
        <w:rPr>
          <w:rFonts w:ascii="Arial" w:eastAsia="Calibri" w:hAnsi="Arial"/>
          <w:b/>
          <w:szCs w:val="24"/>
          <w:lang w:val="de-DE" w:eastAsia="en-US"/>
        </w:rPr>
        <w:t xml:space="preserve">bei der </w:t>
      </w:r>
      <w:r w:rsidR="008253E8">
        <w:rPr>
          <w:rFonts w:ascii="Arial" w:eastAsia="Calibri" w:hAnsi="Arial"/>
          <w:b/>
          <w:szCs w:val="24"/>
          <w:lang w:val="de-DE" w:eastAsia="en-US"/>
        </w:rPr>
        <w:t>Festlegung</w:t>
      </w:r>
      <w:r w:rsidR="00AA27A5">
        <w:rPr>
          <w:rFonts w:ascii="Arial" w:eastAsia="Calibri" w:hAnsi="Arial"/>
          <w:b/>
          <w:szCs w:val="24"/>
          <w:lang w:val="de-DE" w:eastAsia="en-US"/>
        </w:rPr>
        <w:t xml:space="preserve"> des</w:t>
      </w:r>
      <w:r w:rsidR="00AA27A5" w:rsidRPr="00AA27A5">
        <w:rPr>
          <w:rFonts w:ascii="Arial" w:eastAsia="Calibri" w:hAnsi="Arial"/>
          <w:b/>
          <w:szCs w:val="24"/>
          <w:lang w:val="de-DE" w:eastAsia="en-US"/>
        </w:rPr>
        <w:t xml:space="preserve"> Prozessfenster</w:t>
      </w:r>
      <w:r w:rsidR="00AA27A5">
        <w:rPr>
          <w:rFonts w:ascii="Arial" w:eastAsia="Calibri" w:hAnsi="Arial"/>
          <w:b/>
          <w:szCs w:val="24"/>
          <w:lang w:val="de-DE" w:eastAsia="en-US"/>
        </w:rPr>
        <w:t>s</w:t>
      </w:r>
      <w:r w:rsidR="00AA27A5" w:rsidRPr="00AA27A5">
        <w:rPr>
          <w:rFonts w:ascii="Arial" w:eastAsia="Calibri" w:hAnsi="Arial"/>
          <w:b/>
          <w:szCs w:val="24"/>
          <w:lang w:val="de-DE" w:eastAsia="en-US"/>
        </w:rPr>
        <w:t xml:space="preserve"> für Zwei-Komponenten PC+LSR </w:t>
      </w:r>
      <w:r w:rsidR="00AA27A5">
        <w:rPr>
          <w:rFonts w:ascii="Arial" w:eastAsia="Calibri" w:hAnsi="Arial"/>
          <w:b/>
          <w:szCs w:val="24"/>
          <w:lang w:val="de-DE" w:eastAsia="en-US"/>
        </w:rPr>
        <w:t>Anwendungen</w:t>
      </w:r>
      <w:r w:rsidRPr="00AA27A5">
        <w:rPr>
          <w:rFonts w:ascii="Arial" w:eastAsia="Calibri" w:hAnsi="Arial"/>
          <w:b/>
          <w:szCs w:val="24"/>
          <w:lang w:val="de-DE" w:eastAsia="en-US"/>
        </w:rPr>
        <w:t xml:space="preserve"> </w:t>
      </w:r>
    </w:p>
    <w:p w14:paraId="3F7D10BD" w14:textId="77777777" w:rsidR="00E97CE2" w:rsidRPr="00AA27A5" w:rsidRDefault="00E97CE2" w:rsidP="00D33828">
      <w:pPr>
        <w:jc w:val="center"/>
        <w:rPr>
          <w:sz w:val="28"/>
          <w:szCs w:val="28"/>
          <w:lang w:val="de-DE" w:eastAsia="en-US"/>
        </w:rPr>
      </w:pPr>
    </w:p>
    <w:p w14:paraId="4FCCE43A" w14:textId="5920B3F4" w:rsidR="00226E7C" w:rsidRPr="007F7D5B" w:rsidRDefault="00BD637E" w:rsidP="00226E7C">
      <w:pPr>
        <w:spacing w:line="360" w:lineRule="auto"/>
        <w:jc w:val="center"/>
        <w:rPr>
          <w:rFonts w:ascii="Arial" w:eastAsia="Calibri" w:hAnsi="Arial" w:cs="Arial"/>
          <w:i/>
          <w:sz w:val="22"/>
          <w:szCs w:val="22"/>
          <w:lang w:val="de-DE" w:eastAsia="en-US"/>
        </w:rPr>
      </w:pPr>
      <w:r w:rsidRPr="00BD637E">
        <w:rPr>
          <w:rFonts w:ascii="Arial" w:eastAsia="Calibri" w:hAnsi="Arial" w:cs="Arial"/>
          <w:i/>
          <w:sz w:val="22"/>
          <w:szCs w:val="22"/>
          <w:lang w:val="de-DE" w:eastAsia="en-US"/>
        </w:rPr>
        <w:t>Die neueste Release</w:t>
      </w:r>
      <w:r w:rsidR="00B71446" w:rsidRPr="00BD637E">
        <w:rPr>
          <w:rFonts w:ascii="Arial" w:eastAsia="Calibri" w:hAnsi="Arial" w:cs="Arial"/>
          <w:i/>
          <w:sz w:val="22"/>
          <w:szCs w:val="22"/>
          <w:lang w:val="de-DE" w:eastAsia="en-US"/>
        </w:rPr>
        <w:t xml:space="preserve"> SIGMASOFT</w:t>
      </w:r>
      <w:r w:rsidR="00B71446" w:rsidRPr="00BD637E">
        <w:rPr>
          <w:rFonts w:ascii="Arial" w:eastAsia="Calibri" w:hAnsi="Arial" w:cs="Arial"/>
          <w:i/>
          <w:sz w:val="22"/>
          <w:szCs w:val="22"/>
          <w:vertAlign w:val="superscript"/>
          <w:lang w:val="de-DE" w:eastAsia="en-US"/>
        </w:rPr>
        <w:t>®</w:t>
      </w:r>
      <w:r w:rsidR="00B71446" w:rsidRPr="00BD637E">
        <w:rPr>
          <w:rFonts w:ascii="Arial" w:eastAsia="Calibri" w:hAnsi="Arial" w:cs="Arial"/>
          <w:i/>
          <w:sz w:val="22"/>
          <w:szCs w:val="22"/>
          <w:lang w:val="de-DE" w:eastAsia="en-US"/>
        </w:rPr>
        <w:t xml:space="preserve"> v5.3</w:t>
      </w:r>
      <w:r w:rsidRPr="00BD637E">
        <w:rPr>
          <w:rFonts w:ascii="Arial" w:eastAsia="Calibri" w:hAnsi="Arial" w:cs="Arial"/>
          <w:i/>
          <w:sz w:val="22"/>
          <w:szCs w:val="22"/>
          <w:lang w:val="de-DE" w:eastAsia="en-US"/>
        </w:rPr>
        <w:t xml:space="preserve"> ist eines der Highlights der SIGMA</w:t>
      </w:r>
      <w:r w:rsidR="00581D60">
        <w:rPr>
          <w:rFonts w:ascii="Arial" w:eastAsia="Calibri" w:hAnsi="Arial" w:cs="Arial"/>
          <w:i/>
          <w:sz w:val="22"/>
          <w:szCs w:val="22"/>
          <w:lang w:val="de-DE" w:eastAsia="en-US"/>
        </w:rPr>
        <w:t xml:space="preserve"> </w:t>
      </w:r>
      <w:r w:rsidR="00581D60" w:rsidRPr="00CB2EA1">
        <w:rPr>
          <w:rFonts w:ascii="Arial" w:eastAsia="Calibri" w:hAnsi="Arial" w:cs="Arial"/>
          <w:i/>
          <w:lang w:val="de-DE"/>
        </w:rPr>
        <w:t>Engineering</w:t>
      </w:r>
      <w:r w:rsidRPr="00BD637E">
        <w:rPr>
          <w:rFonts w:ascii="Arial" w:eastAsia="Calibri" w:hAnsi="Arial" w:cs="Arial"/>
          <w:i/>
          <w:sz w:val="22"/>
          <w:szCs w:val="22"/>
          <w:lang w:val="de-DE" w:eastAsia="en-US"/>
        </w:rPr>
        <w:t xml:space="preserve"> auf der K 2019</w:t>
      </w:r>
      <w:r w:rsidR="00B71446" w:rsidRPr="00BD637E">
        <w:rPr>
          <w:rFonts w:ascii="Arial" w:eastAsia="Calibri" w:hAnsi="Arial" w:cs="Arial"/>
          <w:i/>
          <w:sz w:val="22"/>
          <w:szCs w:val="22"/>
          <w:lang w:val="de-DE" w:eastAsia="en-US"/>
        </w:rPr>
        <w:t xml:space="preserve">. </w:t>
      </w:r>
      <w:r w:rsidRPr="00BD637E">
        <w:rPr>
          <w:rFonts w:ascii="Arial" w:eastAsia="Calibri" w:hAnsi="Arial" w:cs="Arial"/>
          <w:i/>
          <w:sz w:val="22"/>
          <w:szCs w:val="22"/>
          <w:lang w:val="de-DE" w:eastAsia="en-US"/>
        </w:rPr>
        <w:t xml:space="preserve">Neben weiteren </w:t>
      </w:r>
      <w:r w:rsidR="00CF7FA7">
        <w:rPr>
          <w:rFonts w:ascii="Arial" w:eastAsia="Calibri" w:hAnsi="Arial" w:cs="Arial"/>
          <w:i/>
          <w:sz w:val="22"/>
          <w:szCs w:val="22"/>
          <w:lang w:val="de-DE" w:eastAsia="en-US"/>
        </w:rPr>
        <w:t>Neuerungen</w:t>
      </w:r>
      <w:r w:rsidRPr="00BD637E">
        <w:rPr>
          <w:rFonts w:ascii="Arial" w:eastAsia="Calibri" w:hAnsi="Arial" w:cs="Arial"/>
          <w:i/>
          <w:sz w:val="22"/>
          <w:szCs w:val="22"/>
          <w:lang w:val="de-DE" w:eastAsia="en-US"/>
        </w:rPr>
        <w:t xml:space="preserve"> </w:t>
      </w:r>
      <w:r w:rsidR="007F7D5B">
        <w:rPr>
          <w:rFonts w:ascii="Arial" w:eastAsia="Calibri" w:hAnsi="Arial" w:cs="Arial"/>
          <w:i/>
          <w:sz w:val="22"/>
          <w:szCs w:val="22"/>
          <w:lang w:val="de-DE" w:eastAsia="en-US"/>
        </w:rPr>
        <w:t>beinhaltet</w:t>
      </w:r>
      <w:r w:rsidRPr="00BD637E">
        <w:rPr>
          <w:rFonts w:ascii="Arial" w:eastAsia="Calibri" w:hAnsi="Arial" w:cs="Arial"/>
          <w:i/>
          <w:sz w:val="22"/>
          <w:szCs w:val="22"/>
          <w:lang w:val="de-DE" w:eastAsia="en-US"/>
        </w:rPr>
        <w:t xml:space="preserve"> diese Version einen neuen Prozessmodus für eine einfache und schnelle </w:t>
      </w:r>
      <w:r w:rsidR="00CF7FA7">
        <w:rPr>
          <w:rFonts w:ascii="Arial" w:eastAsia="Calibri" w:hAnsi="Arial" w:cs="Arial"/>
          <w:i/>
          <w:sz w:val="22"/>
          <w:szCs w:val="22"/>
          <w:lang w:val="de-DE" w:eastAsia="en-US"/>
        </w:rPr>
        <w:t>Konfiguration</w:t>
      </w:r>
      <w:r>
        <w:rPr>
          <w:rFonts w:ascii="Arial" w:eastAsia="Calibri" w:hAnsi="Arial" w:cs="Arial"/>
          <w:i/>
          <w:sz w:val="22"/>
          <w:szCs w:val="22"/>
          <w:lang w:val="de-DE" w:eastAsia="en-US"/>
        </w:rPr>
        <w:t xml:space="preserve"> und Berechnung von </w:t>
      </w:r>
      <w:r w:rsidRPr="008253E8">
        <w:rPr>
          <w:rFonts w:ascii="Arial" w:eastAsia="Calibri" w:hAnsi="Arial" w:cs="Arial"/>
          <w:i/>
          <w:sz w:val="22"/>
          <w:szCs w:val="22"/>
          <w:lang w:val="de-DE" w:eastAsia="en-US"/>
        </w:rPr>
        <w:t>Zwei</w:t>
      </w:r>
      <w:r w:rsidR="00CA142B">
        <w:rPr>
          <w:rFonts w:ascii="Arial" w:eastAsia="Calibri" w:hAnsi="Arial" w:cs="Arial"/>
          <w:i/>
          <w:sz w:val="22"/>
          <w:szCs w:val="22"/>
          <w:lang w:val="de-DE" w:eastAsia="en-US"/>
        </w:rPr>
        <w:t>k</w:t>
      </w:r>
      <w:r w:rsidRPr="008253E8">
        <w:rPr>
          <w:rFonts w:ascii="Arial" w:eastAsia="Calibri" w:hAnsi="Arial" w:cs="Arial"/>
          <w:i/>
          <w:sz w:val="22"/>
          <w:szCs w:val="22"/>
          <w:lang w:val="de-DE" w:eastAsia="en-US"/>
        </w:rPr>
        <w:t>omponenten Anwendungen</w:t>
      </w:r>
      <w:r w:rsidR="00B71446" w:rsidRPr="00BD637E">
        <w:rPr>
          <w:rFonts w:ascii="Arial" w:eastAsia="Calibri" w:hAnsi="Arial" w:cs="Arial"/>
          <w:i/>
          <w:sz w:val="22"/>
          <w:szCs w:val="22"/>
          <w:lang w:val="de-DE" w:eastAsia="en-US"/>
        </w:rPr>
        <w:t xml:space="preserve">. </w:t>
      </w:r>
      <w:r w:rsidRPr="007F7D5B">
        <w:rPr>
          <w:rFonts w:ascii="Arial" w:eastAsia="Calibri" w:hAnsi="Arial" w:cs="Arial"/>
          <w:i/>
          <w:sz w:val="22"/>
          <w:szCs w:val="22"/>
          <w:lang w:val="de-DE" w:eastAsia="en-US"/>
        </w:rPr>
        <w:t>Dieser neue Modus wurde</w:t>
      </w:r>
      <w:r w:rsidR="007F7D5B" w:rsidRPr="007F7D5B">
        <w:rPr>
          <w:rFonts w:ascii="Arial" w:eastAsia="Calibri" w:hAnsi="Arial" w:cs="Arial"/>
          <w:i/>
          <w:sz w:val="22"/>
          <w:szCs w:val="22"/>
          <w:lang w:val="de-DE" w:eastAsia="en-US"/>
        </w:rPr>
        <w:t xml:space="preserve"> beim “</w:t>
      </w:r>
      <w:r w:rsidR="007F7D5B" w:rsidRPr="008253E8">
        <w:rPr>
          <w:rFonts w:ascii="Arial" w:eastAsia="Calibri" w:hAnsi="Arial" w:cs="Arial"/>
          <w:i/>
          <w:sz w:val="22"/>
          <w:szCs w:val="22"/>
          <w:lang w:val="de-DE" w:eastAsia="en-US"/>
        </w:rPr>
        <w:t>Butterfly</w:t>
      </w:r>
      <w:r w:rsidR="007F7D5B" w:rsidRPr="007F7D5B">
        <w:rPr>
          <w:rFonts w:ascii="Arial" w:eastAsia="Calibri" w:hAnsi="Arial" w:cs="Arial"/>
          <w:i/>
          <w:sz w:val="22"/>
          <w:szCs w:val="22"/>
          <w:lang w:val="de-DE" w:eastAsia="en-US"/>
        </w:rPr>
        <w:t>”</w:t>
      </w:r>
      <w:r w:rsidR="007F7D5B">
        <w:rPr>
          <w:rFonts w:ascii="Arial" w:eastAsia="Calibri" w:hAnsi="Arial" w:cs="Arial"/>
          <w:i/>
          <w:sz w:val="22"/>
          <w:szCs w:val="22"/>
          <w:lang w:val="de-DE" w:eastAsia="en-US"/>
        </w:rPr>
        <w:t xml:space="preserve">, </w:t>
      </w:r>
      <w:r w:rsidR="007F7D5B" w:rsidRPr="007F7D5B">
        <w:rPr>
          <w:rFonts w:ascii="Arial" w:eastAsia="Calibri" w:hAnsi="Arial" w:cs="Arial"/>
          <w:i/>
          <w:sz w:val="22"/>
          <w:szCs w:val="22"/>
          <w:lang w:val="de-DE" w:eastAsia="en-US"/>
        </w:rPr>
        <w:t xml:space="preserve">einem </w:t>
      </w:r>
      <w:r w:rsidR="007F7D5B">
        <w:rPr>
          <w:rFonts w:ascii="Arial" w:eastAsia="Calibri" w:hAnsi="Arial" w:cs="Arial"/>
          <w:i/>
          <w:sz w:val="22"/>
          <w:szCs w:val="22"/>
          <w:lang w:val="de-DE" w:eastAsia="en-US"/>
        </w:rPr>
        <w:t>Zwei</w:t>
      </w:r>
      <w:r w:rsidR="00CA142B">
        <w:rPr>
          <w:rFonts w:ascii="Arial" w:eastAsia="Calibri" w:hAnsi="Arial" w:cs="Arial"/>
          <w:i/>
          <w:sz w:val="22"/>
          <w:szCs w:val="22"/>
          <w:lang w:val="de-DE" w:eastAsia="en-US"/>
        </w:rPr>
        <w:t>k</w:t>
      </w:r>
      <w:r w:rsidR="007F7D5B">
        <w:rPr>
          <w:rFonts w:ascii="Arial" w:eastAsia="Calibri" w:hAnsi="Arial" w:cs="Arial"/>
          <w:i/>
          <w:sz w:val="22"/>
          <w:szCs w:val="22"/>
          <w:lang w:val="de-DE" w:eastAsia="en-US"/>
        </w:rPr>
        <w:t xml:space="preserve">omponenten </w:t>
      </w:r>
      <w:r w:rsidR="007F7D5B" w:rsidRPr="007F7D5B">
        <w:rPr>
          <w:rFonts w:ascii="Arial" w:eastAsia="Calibri" w:hAnsi="Arial" w:cs="Arial"/>
          <w:i/>
          <w:sz w:val="22"/>
          <w:szCs w:val="22"/>
          <w:lang w:val="de-DE" w:eastAsia="en-US"/>
        </w:rPr>
        <w:t>PC+LSR Bauteil</w:t>
      </w:r>
      <w:r w:rsidR="00CF7FA7">
        <w:rPr>
          <w:rFonts w:ascii="Arial" w:eastAsia="Calibri" w:hAnsi="Arial" w:cs="Arial"/>
          <w:i/>
          <w:sz w:val="22"/>
          <w:szCs w:val="22"/>
          <w:lang w:val="de-DE" w:eastAsia="en-US"/>
        </w:rPr>
        <w:t>, welche</w:t>
      </w:r>
      <w:r w:rsidR="007F7D5B">
        <w:rPr>
          <w:rFonts w:ascii="Arial" w:eastAsia="Calibri" w:hAnsi="Arial" w:cs="Arial"/>
          <w:i/>
          <w:sz w:val="22"/>
          <w:szCs w:val="22"/>
          <w:lang w:val="de-DE" w:eastAsia="en-US"/>
        </w:rPr>
        <w:t xml:space="preserve">s auf verschiedenen Ständen auf der Messe präsentiert wird, verwendet, um den Prozess zu analysieren und zu erweitern.  </w:t>
      </w:r>
      <w:r w:rsidRPr="007F7D5B">
        <w:rPr>
          <w:rFonts w:ascii="Arial" w:eastAsia="Calibri" w:hAnsi="Arial" w:cs="Arial"/>
          <w:i/>
          <w:sz w:val="22"/>
          <w:szCs w:val="22"/>
          <w:lang w:val="de-DE" w:eastAsia="en-US"/>
        </w:rPr>
        <w:t xml:space="preserve"> </w:t>
      </w:r>
    </w:p>
    <w:p w14:paraId="35229AB7" w14:textId="77777777" w:rsidR="005113B5" w:rsidRPr="007F7D5B" w:rsidRDefault="005113B5" w:rsidP="00D8484A">
      <w:pPr>
        <w:spacing w:line="360" w:lineRule="auto"/>
        <w:jc w:val="center"/>
        <w:rPr>
          <w:rFonts w:ascii="Arial" w:eastAsia="Calibri" w:hAnsi="Arial" w:cs="Arial"/>
          <w:i/>
          <w:sz w:val="22"/>
          <w:szCs w:val="22"/>
          <w:lang w:val="de-DE" w:eastAsia="en-US"/>
        </w:rPr>
      </w:pPr>
    </w:p>
    <w:p w14:paraId="0B96249E" w14:textId="46C6B5D7" w:rsidR="001920B7" w:rsidRPr="00F653CA" w:rsidRDefault="002A3193" w:rsidP="002C172C">
      <w:pPr>
        <w:spacing w:after="200" w:line="288" w:lineRule="auto"/>
        <w:jc w:val="center"/>
        <w:rPr>
          <w:rFonts w:ascii="Arial" w:eastAsia="Calibri" w:hAnsi="Arial" w:cs="Arial"/>
          <w:i/>
          <w:sz w:val="22"/>
          <w:szCs w:val="22"/>
          <w:lang w:val="en-US" w:eastAsia="en-US"/>
        </w:rPr>
      </w:pPr>
      <w:r w:rsidRPr="00F653CA">
        <w:rPr>
          <w:rFonts w:ascii="Arial" w:eastAsia="Calibri" w:hAnsi="Arial" w:cs="Arial"/>
          <w:i/>
          <w:noProof/>
          <w:sz w:val="22"/>
          <w:szCs w:val="22"/>
          <w:lang w:val="de-DE"/>
        </w:rPr>
        <w:drawing>
          <wp:inline distT="0" distB="0" distL="0" distR="0" wp14:anchorId="503ACF76" wp14:editId="54D32619">
            <wp:extent cx="4998720" cy="28117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7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3960" cy="2814728"/>
                    </a:xfrm>
                    <a:prstGeom prst="rect">
                      <a:avLst/>
                    </a:prstGeom>
                  </pic:spPr>
                </pic:pic>
              </a:graphicData>
            </a:graphic>
          </wp:inline>
        </w:drawing>
      </w:r>
    </w:p>
    <w:p w14:paraId="1A07757A" w14:textId="34471276" w:rsidR="0043718C" w:rsidRPr="005F024B" w:rsidRDefault="008253E8" w:rsidP="00360E28">
      <w:pPr>
        <w:spacing w:after="200" w:line="288" w:lineRule="auto"/>
        <w:jc w:val="left"/>
        <w:rPr>
          <w:rFonts w:ascii="Arial" w:eastAsia="Calibri" w:hAnsi="Arial" w:cs="Arial"/>
          <w:i/>
          <w:sz w:val="22"/>
          <w:szCs w:val="22"/>
          <w:lang w:val="de-DE" w:eastAsia="en-US"/>
        </w:rPr>
      </w:pPr>
      <w:r>
        <w:rPr>
          <w:rFonts w:ascii="Arial" w:eastAsia="Calibri" w:hAnsi="Arial" w:cs="Arial"/>
          <w:i/>
          <w:sz w:val="22"/>
          <w:szCs w:val="22"/>
          <w:lang w:val="de-DE" w:eastAsia="en-US"/>
        </w:rPr>
        <w:t>Bild</w:t>
      </w:r>
      <w:r w:rsidR="000257C2" w:rsidRPr="005F024B">
        <w:rPr>
          <w:rFonts w:ascii="Arial" w:eastAsia="Calibri" w:hAnsi="Arial" w:cs="Arial"/>
          <w:i/>
          <w:sz w:val="22"/>
          <w:szCs w:val="22"/>
          <w:lang w:val="de-DE" w:eastAsia="en-US"/>
        </w:rPr>
        <w:t xml:space="preserve"> </w:t>
      </w:r>
      <w:r w:rsidR="00AA1FFE" w:rsidRPr="005F024B">
        <w:rPr>
          <w:rFonts w:ascii="Arial" w:eastAsia="Calibri" w:hAnsi="Arial" w:cs="Arial"/>
          <w:i/>
          <w:sz w:val="22"/>
          <w:szCs w:val="22"/>
          <w:lang w:val="de-DE" w:eastAsia="en-US"/>
        </w:rPr>
        <w:t xml:space="preserve">1 – </w:t>
      </w:r>
      <w:r w:rsidR="005F024B" w:rsidRPr="005F024B">
        <w:rPr>
          <w:rFonts w:ascii="Arial" w:eastAsia="Calibri" w:hAnsi="Arial" w:cs="Arial"/>
          <w:i/>
          <w:sz w:val="22"/>
          <w:szCs w:val="22"/>
          <w:lang w:val="de-DE" w:eastAsia="en-US"/>
        </w:rPr>
        <w:t>Für die Handyhalterung “Butterfly” wird zu</w:t>
      </w:r>
      <w:r w:rsidR="005F024B">
        <w:rPr>
          <w:rFonts w:ascii="Arial" w:eastAsia="Calibri" w:hAnsi="Arial" w:cs="Arial"/>
          <w:i/>
          <w:sz w:val="22"/>
          <w:szCs w:val="22"/>
          <w:lang w:val="de-DE" w:eastAsia="en-US"/>
        </w:rPr>
        <w:t>erst</w:t>
      </w:r>
      <w:r w:rsidR="005F024B" w:rsidRPr="005F024B">
        <w:rPr>
          <w:rFonts w:ascii="Arial" w:eastAsia="Calibri" w:hAnsi="Arial" w:cs="Arial"/>
          <w:i/>
          <w:sz w:val="22"/>
          <w:szCs w:val="22"/>
          <w:lang w:val="de-DE" w:eastAsia="en-US"/>
        </w:rPr>
        <w:t xml:space="preserve"> die PC-Komponente hergestellt</w:t>
      </w:r>
      <w:r w:rsidR="005F024B">
        <w:rPr>
          <w:rFonts w:ascii="Arial" w:eastAsia="Calibri" w:hAnsi="Arial" w:cs="Arial"/>
          <w:i/>
          <w:sz w:val="22"/>
          <w:szCs w:val="22"/>
          <w:lang w:val="de-DE" w:eastAsia="en-US"/>
        </w:rPr>
        <w:t xml:space="preserve"> (rechts)</w:t>
      </w:r>
      <w:r w:rsidR="00D50895" w:rsidRPr="005F024B">
        <w:rPr>
          <w:rFonts w:ascii="Arial" w:eastAsia="Calibri" w:hAnsi="Arial" w:cs="Arial"/>
          <w:i/>
          <w:sz w:val="22"/>
          <w:szCs w:val="22"/>
          <w:lang w:val="de-DE" w:eastAsia="en-US"/>
        </w:rPr>
        <w:t>,</w:t>
      </w:r>
      <w:r w:rsidR="005F024B" w:rsidRPr="005F024B">
        <w:rPr>
          <w:rFonts w:ascii="Arial" w:eastAsia="Calibri" w:hAnsi="Arial" w:cs="Arial"/>
          <w:i/>
          <w:sz w:val="22"/>
          <w:szCs w:val="22"/>
          <w:lang w:val="de-DE" w:eastAsia="en-US"/>
        </w:rPr>
        <w:t xml:space="preserve"> woraufhin</w:t>
      </w:r>
      <w:r w:rsidR="005F024B">
        <w:rPr>
          <w:rFonts w:ascii="Arial" w:eastAsia="Calibri" w:hAnsi="Arial" w:cs="Arial"/>
          <w:i/>
          <w:sz w:val="22"/>
          <w:szCs w:val="22"/>
          <w:lang w:val="de-DE" w:eastAsia="en-US"/>
        </w:rPr>
        <w:t xml:space="preserve"> diese</w:t>
      </w:r>
      <w:r w:rsidR="005F024B" w:rsidRPr="005F024B">
        <w:rPr>
          <w:rFonts w:ascii="Arial" w:eastAsia="Calibri" w:hAnsi="Arial" w:cs="Arial"/>
          <w:i/>
          <w:sz w:val="22"/>
          <w:szCs w:val="22"/>
          <w:lang w:val="de-DE" w:eastAsia="en-US"/>
        </w:rPr>
        <w:t xml:space="preserve"> in einem zweiten Schritt</w:t>
      </w:r>
      <w:r w:rsidR="005F024B">
        <w:rPr>
          <w:rFonts w:ascii="Arial" w:eastAsia="Calibri" w:hAnsi="Arial" w:cs="Arial"/>
          <w:i/>
          <w:sz w:val="22"/>
          <w:szCs w:val="22"/>
          <w:lang w:val="de-DE" w:eastAsia="en-US"/>
        </w:rPr>
        <w:t xml:space="preserve"> im gleichen Werkzeug von LSR umspritzt wird</w:t>
      </w:r>
      <w:r w:rsidR="00D50895" w:rsidRPr="005F024B">
        <w:rPr>
          <w:rFonts w:ascii="Arial" w:eastAsia="Calibri" w:hAnsi="Arial" w:cs="Arial"/>
          <w:i/>
          <w:sz w:val="22"/>
          <w:szCs w:val="22"/>
          <w:lang w:val="de-DE" w:eastAsia="en-US"/>
        </w:rPr>
        <w:t xml:space="preserve"> (l</w:t>
      </w:r>
      <w:r w:rsidR="005F024B">
        <w:rPr>
          <w:rFonts w:ascii="Arial" w:eastAsia="Calibri" w:hAnsi="Arial" w:cs="Arial"/>
          <w:i/>
          <w:sz w:val="22"/>
          <w:szCs w:val="22"/>
          <w:lang w:val="de-DE" w:eastAsia="en-US"/>
        </w:rPr>
        <w:t>inks</w:t>
      </w:r>
      <w:r w:rsidR="00D50895" w:rsidRPr="005F024B">
        <w:rPr>
          <w:rFonts w:ascii="Arial" w:eastAsia="Calibri" w:hAnsi="Arial" w:cs="Arial"/>
          <w:i/>
          <w:sz w:val="22"/>
          <w:szCs w:val="22"/>
          <w:lang w:val="de-DE" w:eastAsia="en-US"/>
        </w:rPr>
        <w:t>).</w:t>
      </w:r>
    </w:p>
    <w:p w14:paraId="623E77C0" w14:textId="06EF2AE6" w:rsidR="00F653CA" w:rsidRPr="00AA27A5" w:rsidRDefault="005F024B" w:rsidP="00F653CA">
      <w:pPr>
        <w:jc w:val="center"/>
        <w:rPr>
          <w:rFonts w:ascii="Arial" w:eastAsia="Calibri" w:hAnsi="Arial"/>
          <w:b/>
          <w:sz w:val="28"/>
          <w:szCs w:val="28"/>
          <w:lang w:val="de-DE" w:eastAsia="en-US"/>
        </w:rPr>
      </w:pPr>
      <w:r w:rsidRPr="00AA27A5">
        <w:rPr>
          <w:rFonts w:ascii="Arial" w:eastAsia="Calibri" w:hAnsi="Arial"/>
          <w:b/>
          <w:sz w:val="28"/>
          <w:szCs w:val="28"/>
          <w:lang w:val="de-DE" w:eastAsia="en-US"/>
        </w:rPr>
        <w:lastRenderedPageBreak/>
        <w:t>Erweiterung des Prozessfensters</w:t>
      </w:r>
      <w:r w:rsidR="00AA27A5" w:rsidRPr="00AA27A5">
        <w:rPr>
          <w:rFonts w:ascii="Arial" w:eastAsia="Calibri" w:hAnsi="Arial"/>
          <w:b/>
          <w:sz w:val="28"/>
          <w:szCs w:val="28"/>
          <w:lang w:val="de-DE" w:eastAsia="en-US"/>
        </w:rPr>
        <w:t xml:space="preserve"> mit</w:t>
      </w:r>
      <w:r w:rsidR="00F46275">
        <w:rPr>
          <w:rFonts w:ascii="Arial" w:eastAsia="Calibri" w:hAnsi="Arial"/>
          <w:b/>
          <w:sz w:val="28"/>
          <w:szCs w:val="28"/>
          <w:lang w:val="de-DE" w:eastAsia="en-US"/>
        </w:rPr>
        <w:t>hilfe</w:t>
      </w:r>
      <w:r w:rsidR="00AA27A5">
        <w:rPr>
          <w:rFonts w:ascii="Arial" w:eastAsia="Calibri" w:hAnsi="Arial"/>
          <w:b/>
          <w:sz w:val="28"/>
          <w:szCs w:val="28"/>
          <w:lang w:val="de-DE" w:eastAsia="en-US"/>
        </w:rPr>
        <w:t xml:space="preserve"> </w:t>
      </w:r>
      <w:r w:rsidR="00F46275" w:rsidRPr="008253E8">
        <w:rPr>
          <w:rFonts w:ascii="Arial" w:eastAsia="Calibri" w:hAnsi="Arial"/>
          <w:b/>
          <w:sz w:val="28"/>
          <w:szCs w:val="28"/>
          <w:lang w:val="de-DE" w:eastAsia="en-US"/>
        </w:rPr>
        <w:t>virtuelle</w:t>
      </w:r>
      <w:r w:rsidR="00F46275">
        <w:rPr>
          <w:rFonts w:ascii="Arial" w:eastAsia="Calibri" w:hAnsi="Arial"/>
          <w:b/>
          <w:sz w:val="28"/>
          <w:szCs w:val="28"/>
          <w:lang w:val="de-DE" w:eastAsia="en-US"/>
        </w:rPr>
        <w:t>r</w:t>
      </w:r>
      <w:r w:rsidR="00AB2567" w:rsidRPr="00AA27A5">
        <w:rPr>
          <w:rFonts w:ascii="Arial" w:eastAsia="Calibri" w:hAnsi="Arial"/>
          <w:b/>
          <w:sz w:val="28"/>
          <w:szCs w:val="28"/>
          <w:lang w:val="de-DE" w:eastAsia="en-US"/>
        </w:rPr>
        <w:t xml:space="preserve"> DoE</w:t>
      </w:r>
    </w:p>
    <w:p w14:paraId="714FAC11" w14:textId="77777777" w:rsidR="00AB2567" w:rsidRPr="00AA27A5" w:rsidRDefault="00AB2567" w:rsidP="00F653CA">
      <w:pPr>
        <w:jc w:val="center"/>
        <w:rPr>
          <w:rFonts w:ascii="Arial" w:eastAsia="Calibri" w:hAnsi="Arial"/>
          <w:b/>
          <w:sz w:val="28"/>
          <w:szCs w:val="28"/>
          <w:lang w:val="de-DE" w:eastAsia="en-US"/>
        </w:rPr>
      </w:pPr>
    </w:p>
    <w:p w14:paraId="1FDC9F05" w14:textId="5B4B4C26" w:rsidR="005435BC" w:rsidRPr="00F0671E" w:rsidRDefault="00DE27B4" w:rsidP="005435BC">
      <w:pPr>
        <w:spacing w:after="200" w:line="400" w:lineRule="atLeast"/>
        <w:rPr>
          <w:rFonts w:ascii="Arial" w:eastAsia="Calibri" w:hAnsi="Arial" w:cs="Arial"/>
          <w:sz w:val="22"/>
          <w:szCs w:val="22"/>
          <w:lang w:val="de-DE" w:eastAsia="en-US"/>
        </w:rPr>
      </w:pPr>
      <w:r w:rsidRPr="00AA27A5">
        <w:rPr>
          <w:rFonts w:ascii="Arial" w:eastAsia="Calibri" w:hAnsi="Arial" w:cs="Arial"/>
          <w:b/>
          <w:sz w:val="22"/>
          <w:szCs w:val="22"/>
          <w:lang w:val="de-DE" w:eastAsia="en-US"/>
        </w:rPr>
        <w:t xml:space="preserve">Aachen, </w:t>
      </w:r>
      <w:r w:rsidR="00CB2EA1">
        <w:rPr>
          <w:rFonts w:ascii="Arial" w:eastAsia="Calibri" w:hAnsi="Arial" w:cs="Arial"/>
          <w:b/>
          <w:sz w:val="22"/>
          <w:szCs w:val="22"/>
          <w:lang w:val="de-DE" w:eastAsia="en-US"/>
        </w:rPr>
        <w:t>16. Oktober</w:t>
      </w:r>
      <w:r w:rsidR="00F653CA" w:rsidRPr="00AA27A5">
        <w:rPr>
          <w:rFonts w:ascii="Arial" w:eastAsia="Calibri" w:hAnsi="Arial" w:cs="Arial"/>
          <w:b/>
          <w:sz w:val="22"/>
          <w:szCs w:val="22"/>
          <w:lang w:val="de-DE" w:eastAsia="en-US"/>
        </w:rPr>
        <w:t>,</w:t>
      </w:r>
      <w:r w:rsidR="006069EF" w:rsidRPr="00AA27A5">
        <w:rPr>
          <w:rFonts w:ascii="Arial" w:eastAsia="Calibri" w:hAnsi="Arial" w:cs="Arial"/>
          <w:b/>
          <w:sz w:val="22"/>
          <w:szCs w:val="22"/>
          <w:lang w:val="de-DE" w:eastAsia="en-US"/>
        </w:rPr>
        <w:t xml:space="preserve"> 201</w:t>
      </w:r>
      <w:r w:rsidR="00B05E75" w:rsidRPr="00AA27A5">
        <w:rPr>
          <w:rFonts w:ascii="Arial" w:eastAsia="Calibri" w:hAnsi="Arial" w:cs="Arial"/>
          <w:b/>
          <w:sz w:val="22"/>
          <w:szCs w:val="22"/>
          <w:lang w:val="de-DE" w:eastAsia="en-US"/>
        </w:rPr>
        <w:t>9</w:t>
      </w:r>
      <w:r w:rsidR="00F14A78" w:rsidRPr="00AA27A5">
        <w:rPr>
          <w:rFonts w:ascii="Arial" w:eastAsia="Calibri" w:hAnsi="Arial" w:cs="Arial"/>
          <w:b/>
          <w:sz w:val="22"/>
          <w:szCs w:val="22"/>
          <w:lang w:val="de-DE" w:eastAsia="en-US"/>
        </w:rPr>
        <w:t xml:space="preserve"> </w:t>
      </w:r>
      <w:r w:rsidRPr="00AA27A5">
        <w:rPr>
          <w:rFonts w:ascii="Arial" w:eastAsia="Calibri" w:hAnsi="Arial" w:cs="Arial"/>
          <w:b/>
          <w:sz w:val="22"/>
          <w:szCs w:val="22"/>
          <w:lang w:val="de-DE" w:eastAsia="en-US"/>
        </w:rPr>
        <w:t>–</w:t>
      </w:r>
      <w:r w:rsidR="00610DB4" w:rsidRPr="00AA27A5">
        <w:rPr>
          <w:rFonts w:ascii="Arial" w:eastAsia="Calibri" w:hAnsi="Arial" w:cs="Arial"/>
          <w:sz w:val="22"/>
          <w:szCs w:val="22"/>
          <w:lang w:val="de-DE" w:eastAsia="en-US"/>
        </w:rPr>
        <w:t xml:space="preserve"> </w:t>
      </w:r>
      <w:r w:rsidR="00AA27A5" w:rsidRPr="00AA27A5">
        <w:rPr>
          <w:rFonts w:ascii="Arial" w:eastAsia="Calibri" w:hAnsi="Arial" w:cs="Arial"/>
          <w:sz w:val="22"/>
          <w:szCs w:val="22"/>
          <w:lang w:val="de-DE" w:eastAsia="en-US"/>
        </w:rPr>
        <w:t xml:space="preserve">Die </w:t>
      </w:r>
      <w:r w:rsidR="00136D6A" w:rsidRPr="00AA27A5">
        <w:rPr>
          <w:rFonts w:ascii="Arial" w:eastAsia="Calibri" w:hAnsi="Arial" w:cs="Arial"/>
          <w:sz w:val="22"/>
          <w:szCs w:val="22"/>
          <w:lang w:val="de-DE" w:eastAsia="en-US"/>
        </w:rPr>
        <w:t xml:space="preserve">SIGMA Engineering GmbH </w:t>
      </w:r>
      <w:r w:rsidR="00AA27A5" w:rsidRPr="00AA27A5">
        <w:rPr>
          <w:rFonts w:ascii="Arial" w:eastAsia="Calibri" w:hAnsi="Arial" w:cs="Arial"/>
          <w:sz w:val="22"/>
          <w:szCs w:val="22"/>
          <w:lang w:val="de-DE" w:eastAsia="en-US"/>
        </w:rPr>
        <w:t>aus</w:t>
      </w:r>
      <w:r w:rsidR="00136D6A" w:rsidRPr="00AA27A5">
        <w:rPr>
          <w:rFonts w:ascii="Arial" w:eastAsia="Calibri" w:hAnsi="Arial" w:cs="Arial"/>
          <w:sz w:val="22"/>
          <w:szCs w:val="22"/>
          <w:lang w:val="de-DE" w:eastAsia="en-US"/>
        </w:rPr>
        <w:t xml:space="preserve"> Aachen, </w:t>
      </w:r>
      <w:r w:rsidR="00AA27A5" w:rsidRPr="00AA27A5">
        <w:rPr>
          <w:rFonts w:ascii="Arial" w:eastAsia="Calibri" w:hAnsi="Arial" w:cs="Arial"/>
          <w:sz w:val="22"/>
          <w:szCs w:val="22"/>
          <w:lang w:val="de-DE" w:eastAsia="en-US"/>
        </w:rPr>
        <w:t>Deutschland</w:t>
      </w:r>
      <w:r w:rsidR="00136D6A" w:rsidRPr="00AA27A5">
        <w:rPr>
          <w:rFonts w:ascii="Arial" w:eastAsia="Calibri" w:hAnsi="Arial" w:cs="Arial"/>
          <w:sz w:val="22"/>
          <w:szCs w:val="22"/>
          <w:lang w:val="de-DE" w:eastAsia="en-US"/>
        </w:rPr>
        <w:t xml:space="preserve">, </w:t>
      </w:r>
      <w:r w:rsidR="00AA27A5">
        <w:rPr>
          <w:rFonts w:ascii="Arial" w:eastAsia="Calibri" w:hAnsi="Arial" w:cs="Arial"/>
          <w:sz w:val="22"/>
          <w:szCs w:val="22"/>
          <w:lang w:val="de-DE" w:eastAsia="en-US"/>
        </w:rPr>
        <w:t xml:space="preserve">präsentiert auf der K 2019 in Halle 13, Stand B31, die neueste </w:t>
      </w:r>
      <w:r w:rsidR="00136D6A" w:rsidRPr="00AA27A5">
        <w:rPr>
          <w:rFonts w:ascii="Arial" w:eastAsia="Calibri" w:hAnsi="Arial" w:cs="Arial"/>
          <w:sz w:val="22"/>
          <w:szCs w:val="22"/>
          <w:lang w:val="de-DE" w:eastAsia="en-US"/>
        </w:rPr>
        <w:t>SIGMASOFT</w:t>
      </w:r>
      <w:r w:rsidR="00136D6A" w:rsidRPr="00AA27A5">
        <w:rPr>
          <w:rFonts w:ascii="Arial" w:eastAsia="Calibri" w:hAnsi="Arial" w:cs="Arial"/>
          <w:sz w:val="22"/>
          <w:szCs w:val="22"/>
          <w:vertAlign w:val="superscript"/>
          <w:lang w:val="de-DE" w:eastAsia="en-US"/>
        </w:rPr>
        <w:t>®</w:t>
      </w:r>
      <w:r w:rsidR="00136D6A" w:rsidRPr="00AA27A5">
        <w:rPr>
          <w:rFonts w:ascii="Arial" w:eastAsia="Calibri" w:hAnsi="Arial" w:cs="Arial"/>
          <w:sz w:val="22"/>
          <w:szCs w:val="22"/>
          <w:lang w:val="de-DE" w:eastAsia="en-US"/>
        </w:rPr>
        <w:t xml:space="preserve"> Version 5.3</w:t>
      </w:r>
      <w:r w:rsidR="00AA27A5">
        <w:rPr>
          <w:rFonts w:ascii="Arial" w:eastAsia="Calibri" w:hAnsi="Arial" w:cs="Arial"/>
          <w:sz w:val="22"/>
          <w:szCs w:val="22"/>
          <w:lang w:val="de-DE" w:eastAsia="en-US"/>
        </w:rPr>
        <w:t>.</w:t>
      </w:r>
      <w:r w:rsidR="00136D6A" w:rsidRPr="00AA27A5">
        <w:rPr>
          <w:rFonts w:ascii="Arial" w:eastAsia="Calibri" w:hAnsi="Arial" w:cs="Arial"/>
          <w:sz w:val="22"/>
          <w:szCs w:val="22"/>
          <w:lang w:val="de-DE" w:eastAsia="en-US"/>
        </w:rPr>
        <w:t xml:space="preserve"> SIGMASOFT</w:t>
      </w:r>
      <w:r w:rsidR="00136D6A" w:rsidRPr="00AA27A5">
        <w:rPr>
          <w:rFonts w:ascii="Arial" w:eastAsia="Calibri" w:hAnsi="Arial" w:cs="Arial"/>
          <w:sz w:val="22"/>
          <w:szCs w:val="22"/>
          <w:vertAlign w:val="superscript"/>
          <w:lang w:val="de-DE" w:eastAsia="en-US"/>
        </w:rPr>
        <w:t>®</w:t>
      </w:r>
      <w:r w:rsidR="00136D6A" w:rsidRPr="00AA27A5">
        <w:rPr>
          <w:rFonts w:ascii="Arial" w:eastAsia="Calibri" w:hAnsi="Arial" w:cs="Arial"/>
          <w:sz w:val="22"/>
          <w:szCs w:val="22"/>
          <w:lang w:val="de-DE" w:eastAsia="en-US"/>
        </w:rPr>
        <w:t xml:space="preserve"> v5.3 </w:t>
      </w:r>
      <w:r w:rsidR="00AA27A5" w:rsidRPr="00AA27A5">
        <w:rPr>
          <w:rFonts w:ascii="Arial" w:eastAsia="Calibri" w:hAnsi="Arial" w:cs="Arial"/>
          <w:sz w:val="22"/>
          <w:szCs w:val="22"/>
          <w:lang w:val="de-DE" w:eastAsia="en-US"/>
        </w:rPr>
        <w:t>ist der nächste Schritt in der</w:t>
      </w:r>
      <w:r w:rsidR="00136D6A" w:rsidRPr="00AA27A5">
        <w:rPr>
          <w:rFonts w:ascii="Arial" w:eastAsia="Calibri" w:hAnsi="Arial" w:cs="Arial"/>
          <w:sz w:val="22"/>
          <w:szCs w:val="22"/>
          <w:lang w:val="de-DE" w:eastAsia="en-US"/>
        </w:rPr>
        <w:t xml:space="preserve"> SIGMASOFT</w:t>
      </w:r>
      <w:r w:rsidR="00136D6A" w:rsidRPr="00AA27A5">
        <w:rPr>
          <w:rFonts w:ascii="Arial" w:eastAsia="Calibri" w:hAnsi="Arial" w:cs="Arial"/>
          <w:sz w:val="22"/>
          <w:szCs w:val="22"/>
          <w:vertAlign w:val="superscript"/>
          <w:lang w:val="de-DE" w:eastAsia="en-US"/>
        </w:rPr>
        <w:t>®</w:t>
      </w:r>
      <w:r w:rsidR="00136D6A" w:rsidRPr="00AA27A5">
        <w:rPr>
          <w:rFonts w:ascii="Arial" w:eastAsia="Calibri" w:hAnsi="Arial" w:cs="Arial"/>
          <w:sz w:val="22"/>
          <w:szCs w:val="22"/>
          <w:lang w:val="de-DE" w:eastAsia="en-US"/>
        </w:rPr>
        <w:t xml:space="preserve"> Virtual Molding </w:t>
      </w:r>
      <w:r w:rsidR="00AA27A5" w:rsidRPr="00AA27A5">
        <w:rPr>
          <w:rFonts w:ascii="Arial" w:eastAsia="Calibri" w:hAnsi="Arial" w:cs="Arial"/>
          <w:sz w:val="22"/>
          <w:szCs w:val="22"/>
          <w:lang w:val="de-DE" w:eastAsia="en-US"/>
        </w:rPr>
        <w:t xml:space="preserve">Technologie und beinhaltet </w:t>
      </w:r>
      <w:r w:rsidR="00AA27A5">
        <w:rPr>
          <w:rFonts w:ascii="Arial" w:eastAsia="Calibri" w:hAnsi="Arial" w:cs="Arial"/>
          <w:sz w:val="22"/>
          <w:szCs w:val="22"/>
          <w:lang w:val="de-DE" w:eastAsia="en-US"/>
        </w:rPr>
        <w:t xml:space="preserve">zahlreiche Neuentwicklungen und Verbesserungen. </w:t>
      </w:r>
      <w:r w:rsidR="008253E8">
        <w:rPr>
          <w:rFonts w:ascii="Arial" w:eastAsia="Calibri" w:hAnsi="Arial" w:cs="Arial"/>
          <w:sz w:val="22"/>
          <w:szCs w:val="22"/>
          <w:lang w:val="de-DE" w:eastAsia="en-US"/>
        </w:rPr>
        <w:t>Die n</w:t>
      </w:r>
      <w:r w:rsidR="00AA27A5" w:rsidRPr="00F0671E">
        <w:rPr>
          <w:rFonts w:ascii="Arial" w:eastAsia="Calibri" w:hAnsi="Arial" w:cs="Arial"/>
          <w:sz w:val="22"/>
          <w:szCs w:val="22"/>
          <w:lang w:val="de-DE" w:eastAsia="en-US"/>
        </w:rPr>
        <w:t>eue</w:t>
      </w:r>
      <w:r w:rsidR="008253E8">
        <w:rPr>
          <w:rFonts w:ascii="Arial" w:eastAsia="Calibri" w:hAnsi="Arial" w:cs="Arial"/>
          <w:sz w:val="22"/>
          <w:szCs w:val="22"/>
          <w:lang w:val="de-DE" w:eastAsia="en-US"/>
        </w:rPr>
        <w:t>n</w:t>
      </w:r>
      <w:r w:rsidR="00AA27A5" w:rsidRPr="00F0671E">
        <w:rPr>
          <w:rFonts w:ascii="Arial" w:eastAsia="Calibri" w:hAnsi="Arial" w:cs="Arial"/>
          <w:sz w:val="22"/>
          <w:szCs w:val="22"/>
          <w:lang w:val="de-DE" w:eastAsia="en-US"/>
        </w:rPr>
        <w:t xml:space="preserve"> Schlüsselfunktionen, die den Anwender bei seiner täglichen Arbeit noch besser unterstützen, </w:t>
      </w:r>
      <w:r w:rsidR="008253E8">
        <w:rPr>
          <w:rFonts w:ascii="Arial" w:eastAsia="Calibri" w:hAnsi="Arial" w:cs="Arial"/>
          <w:sz w:val="22"/>
          <w:szCs w:val="22"/>
          <w:lang w:val="de-DE" w:eastAsia="en-US"/>
        </w:rPr>
        <w:t>umfassen den</w:t>
      </w:r>
      <w:r w:rsidR="00AA27A5" w:rsidRPr="00F0671E">
        <w:rPr>
          <w:rFonts w:ascii="Arial" w:eastAsia="Calibri" w:hAnsi="Arial" w:cs="Arial"/>
          <w:sz w:val="22"/>
          <w:szCs w:val="22"/>
          <w:lang w:val="de-DE" w:eastAsia="en-US"/>
        </w:rPr>
        <w:t xml:space="preserve"> Export von 3D Simu</w:t>
      </w:r>
      <w:r w:rsidR="008253E8">
        <w:rPr>
          <w:rFonts w:ascii="Arial" w:eastAsia="Calibri" w:hAnsi="Arial" w:cs="Arial"/>
          <w:sz w:val="22"/>
          <w:szCs w:val="22"/>
          <w:lang w:val="de-DE" w:eastAsia="en-US"/>
        </w:rPr>
        <w:t>l</w:t>
      </w:r>
      <w:r w:rsidR="00AA27A5" w:rsidRPr="00F0671E">
        <w:rPr>
          <w:rFonts w:ascii="Arial" w:eastAsia="Calibri" w:hAnsi="Arial" w:cs="Arial"/>
          <w:sz w:val="22"/>
          <w:szCs w:val="22"/>
          <w:lang w:val="de-DE" w:eastAsia="en-US"/>
        </w:rPr>
        <w:t xml:space="preserve">ationsergebnissen in die neue Software </w:t>
      </w:r>
      <w:r w:rsidR="005435BC" w:rsidRPr="00F0671E">
        <w:rPr>
          <w:rFonts w:ascii="Arial" w:eastAsia="Calibri" w:hAnsi="Arial" w:cs="Arial"/>
          <w:sz w:val="22"/>
          <w:szCs w:val="22"/>
          <w:lang w:val="de-DE" w:eastAsia="en-US"/>
        </w:rPr>
        <w:t>SIGMAinteract</w:t>
      </w:r>
      <w:bookmarkStart w:id="0" w:name="_GoBack"/>
      <w:r w:rsidR="00492564" w:rsidRPr="00492564">
        <w:rPr>
          <w:rFonts w:ascii="Arial" w:eastAsia="Calibri" w:hAnsi="Arial" w:cs="Arial"/>
          <w:sz w:val="22"/>
          <w:szCs w:val="22"/>
          <w:vertAlign w:val="superscript"/>
          <w:lang w:val="de-DE" w:eastAsia="en-US"/>
        </w:rPr>
        <w:t>®</w:t>
      </w:r>
      <w:bookmarkEnd w:id="0"/>
      <w:r w:rsidR="008253E8">
        <w:rPr>
          <w:rFonts w:ascii="Arial" w:eastAsia="Calibri" w:hAnsi="Arial" w:cs="Arial"/>
          <w:sz w:val="22"/>
          <w:szCs w:val="22"/>
          <w:lang w:val="de-DE" w:eastAsia="en-US"/>
        </w:rPr>
        <w:t>,</w:t>
      </w:r>
      <w:r w:rsidR="00F0671E">
        <w:rPr>
          <w:rFonts w:ascii="Arial" w:eastAsia="Calibri" w:hAnsi="Arial" w:cs="Arial"/>
          <w:sz w:val="22"/>
          <w:szCs w:val="22"/>
          <w:lang w:val="de-DE" w:eastAsia="en-US"/>
        </w:rPr>
        <w:t xml:space="preserve"> eine</w:t>
      </w:r>
      <w:r w:rsidR="00F0671E">
        <w:rPr>
          <w:rFonts w:ascii="Arial" w:eastAsia="Calibri" w:hAnsi="Arial" w:cs="Arial"/>
          <w:sz w:val="22"/>
          <w:szCs w:val="22"/>
          <w:vertAlign w:val="superscript"/>
          <w:lang w:val="de-DE" w:eastAsia="en-US"/>
        </w:rPr>
        <w:t xml:space="preserve"> </w:t>
      </w:r>
      <w:r w:rsidR="00F0671E">
        <w:rPr>
          <w:rFonts w:ascii="Arial" w:eastAsia="Calibri" w:hAnsi="Arial" w:cs="Arial"/>
          <w:sz w:val="22"/>
          <w:szCs w:val="22"/>
          <w:lang w:val="de-DE" w:eastAsia="en-US"/>
        </w:rPr>
        <w:t xml:space="preserve">Netzwerk-Bash Queue </w:t>
      </w:r>
      <w:r w:rsidR="008253E8">
        <w:rPr>
          <w:rFonts w:ascii="Arial" w:eastAsia="Calibri" w:hAnsi="Arial" w:cs="Arial"/>
          <w:sz w:val="22"/>
          <w:szCs w:val="22"/>
          <w:lang w:val="de-DE" w:eastAsia="en-US"/>
        </w:rPr>
        <w:t>sowie</w:t>
      </w:r>
      <w:r w:rsidR="00F0671E">
        <w:rPr>
          <w:rFonts w:ascii="Arial" w:eastAsia="Calibri" w:hAnsi="Arial" w:cs="Arial"/>
          <w:sz w:val="22"/>
          <w:szCs w:val="22"/>
          <w:lang w:val="de-DE" w:eastAsia="en-US"/>
        </w:rPr>
        <w:t xml:space="preserve"> ein brandneues Kostenkalkulationstool, </w:t>
      </w:r>
      <w:r w:rsidR="008253E8">
        <w:rPr>
          <w:rFonts w:ascii="Arial" w:eastAsia="Calibri" w:hAnsi="Arial" w:cs="Arial"/>
          <w:sz w:val="22"/>
          <w:szCs w:val="22"/>
          <w:lang w:val="de-DE" w:eastAsia="en-US"/>
        </w:rPr>
        <w:t>das dem</w:t>
      </w:r>
      <w:r w:rsidR="00F0671E">
        <w:rPr>
          <w:rFonts w:ascii="Arial" w:eastAsia="Calibri" w:hAnsi="Arial" w:cs="Arial"/>
          <w:sz w:val="22"/>
          <w:szCs w:val="22"/>
          <w:lang w:val="de-DE" w:eastAsia="en-US"/>
        </w:rPr>
        <w:t xml:space="preserve"> Anwender nicht nur dabei</w:t>
      </w:r>
      <w:r w:rsidR="008253E8">
        <w:rPr>
          <w:rFonts w:ascii="Arial" w:eastAsia="Calibri" w:hAnsi="Arial" w:cs="Arial"/>
          <w:sz w:val="22"/>
          <w:szCs w:val="22"/>
          <w:lang w:val="de-DE" w:eastAsia="en-US"/>
        </w:rPr>
        <w:t xml:space="preserve"> hilft</w:t>
      </w:r>
      <w:r w:rsidR="00F0671E">
        <w:rPr>
          <w:rFonts w:ascii="Arial" w:eastAsia="Calibri" w:hAnsi="Arial" w:cs="Arial"/>
          <w:sz w:val="22"/>
          <w:szCs w:val="22"/>
          <w:lang w:val="de-DE" w:eastAsia="en-US"/>
        </w:rPr>
        <w:t>, die erste Schätzung der Bauteilkosten für ein erstes</w:t>
      </w:r>
      <w:r w:rsidR="00F0671E" w:rsidRPr="00F0671E">
        <w:rPr>
          <w:rFonts w:ascii="Arial" w:eastAsia="Calibri" w:hAnsi="Arial" w:cs="Arial"/>
          <w:sz w:val="22"/>
          <w:szCs w:val="22"/>
          <w:lang w:val="de-DE" w:eastAsia="en-US"/>
        </w:rPr>
        <w:t xml:space="preserve"> </w:t>
      </w:r>
      <w:r w:rsidR="00F0671E">
        <w:rPr>
          <w:rFonts w:ascii="Arial" w:eastAsia="Calibri" w:hAnsi="Arial" w:cs="Arial"/>
          <w:sz w:val="22"/>
          <w:szCs w:val="22"/>
          <w:lang w:val="de-DE" w:eastAsia="en-US"/>
        </w:rPr>
        <w:t xml:space="preserve">Angebot vorzunehmen, sondern auch bei der Verfolgung der </w:t>
      </w:r>
      <w:r w:rsidR="008253E8">
        <w:rPr>
          <w:rFonts w:ascii="Arial" w:eastAsia="Calibri" w:hAnsi="Arial" w:cs="Arial"/>
          <w:sz w:val="22"/>
          <w:szCs w:val="22"/>
          <w:lang w:val="de-DE" w:eastAsia="en-US"/>
        </w:rPr>
        <w:t>Kosten</w:t>
      </w:r>
      <w:r w:rsidR="00F0671E">
        <w:rPr>
          <w:rFonts w:ascii="Arial" w:eastAsia="Calibri" w:hAnsi="Arial" w:cs="Arial"/>
          <w:sz w:val="22"/>
          <w:szCs w:val="22"/>
          <w:lang w:val="de-DE" w:eastAsia="en-US"/>
        </w:rPr>
        <w:t xml:space="preserve">änderungen durch Anpassungen des Bauteils, der Form oder des Prozesses. </w:t>
      </w:r>
    </w:p>
    <w:p w14:paraId="6220441F" w14:textId="5E01E374" w:rsidR="00F0671E" w:rsidRDefault="00F0671E" w:rsidP="00136D6A">
      <w:pPr>
        <w:spacing w:after="200" w:line="400" w:lineRule="atLeast"/>
        <w:rPr>
          <w:rFonts w:ascii="Arial" w:eastAsia="Calibri" w:hAnsi="Arial" w:cs="Arial"/>
          <w:sz w:val="22"/>
          <w:szCs w:val="22"/>
          <w:lang w:val="de-DE" w:eastAsia="en-US"/>
        </w:rPr>
      </w:pPr>
      <w:r w:rsidRPr="00F0671E">
        <w:rPr>
          <w:rFonts w:ascii="Arial" w:eastAsia="Calibri" w:hAnsi="Arial" w:cs="Arial"/>
          <w:sz w:val="22"/>
          <w:szCs w:val="22"/>
          <w:lang w:val="de-DE" w:eastAsia="en-US"/>
        </w:rPr>
        <w:t xml:space="preserve">Eine weitere </w:t>
      </w:r>
      <w:r>
        <w:rPr>
          <w:rFonts w:ascii="Arial" w:eastAsia="Calibri" w:hAnsi="Arial" w:cs="Arial"/>
          <w:sz w:val="22"/>
          <w:szCs w:val="22"/>
          <w:lang w:val="de-DE" w:eastAsia="en-US"/>
        </w:rPr>
        <w:t>große</w:t>
      </w:r>
      <w:r w:rsidRPr="00F0671E">
        <w:rPr>
          <w:rFonts w:ascii="Arial" w:eastAsia="Calibri" w:hAnsi="Arial" w:cs="Arial"/>
          <w:sz w:val="22"/>
          <w:szCs w:val="22"/>
          <w:lang w:val="de-DE" w:eastAsia="en-US"/>
        </w:rPr>
        <w:t xml:space="preserve"> Neuerung ist </w:t>
      </w:r>
      <w:r>
        <w:rPr>
          <w:rFonts w:ascii="Arial" w:eastAsia="Calibri" w:hAnsi="Arial" w:cs="Arial"/>
          <w:sz w:val="22"/>
          <w:szCs w:val="22"/>
          <w:lang w:val="de-DE" w:eastAsia="en-US"/>
        </w:rPr>
        <w:t>der</w:t>
      </w:r>
      <w:r w:rsidRPr="00F0671E">
        <w:rPr>
          <w:rFonts w:ascii="Arial" w:eastAsia="Calibri" w:hAnsi="Arial" w:cs="Arial"/>
          <w:sz w:val="22"/>
          <w:szCs w:val="22"/>
          <w:lang w:val="de-DE" w:eastAsia="en-US"/>
        </w:rPr>
        <w:t xml:space="preserve"> neue Prozessmodus</w:t>
      </w:r>
      <w:r>
        <w:rPr>
          <w:rFonts w:ascii="Arial" w:eastAsia="Calibri" w:hAnsi="Arial" w:cs="Arial"/>
          <w:sz w:val="22"/>
          <w:szCs w:val="22"/>
          <w:lang w:val="de-DE" w:eastAsia="en-US"/>
        </w:rPr>
        <w:t>, der speziell für die Simulation von Zwei</w:t>
      </w:r>
      <w:r w:rsidR="00CA142B">
        <w:rPr>
          <w:rFonts w:ascii="Arial" w:eastAsia="Calibri" w:hAnsi="Arial" w:cs="Arial"/>
          <w:sz w:val="22"/>
          <w:szCs w:val="22"/>
          <w:lang w:val="de-DE" w:eastAsia="en-US"/>
        </w:rPr>
        <w:t>k</w:t>
      </w:r>
      <w:r>
        <w:rPr>
          <w:rFonts w:ascii="Arial" w:eastAsia="Calibri" w:hAnsi="Arial" w:cs="Arial"/>
          <w:sz w:val="22"/>
          <w:szCs w:val="22"/>
          <w:lang w:val="de-DE" w:eastAsia="en-US"/>
        </w:rPr>
        <w:t xml:space="preserve">omponenten-Prozessen mit Indexplatte entwickelt wurde. Die Simulation von </w:t>
      </w:r>
      <w:r w:rsidR="00CA142B">
        <w:rPr>
          <w:rFonts w:ascii="Arial" w:eastAsia="Calibri" w:hAnsi="Arial" w:cs="Arial"/>
          <w:sz w:val="22"/>
          <w:szCs w:val="22"/>
          <w:lang w:val="de-DE" w:eastAsia="en-US"/>
        </w:rPr>
        <w:t>Multik</w:t>
      </w:r>
      <w:r>
        <w:rPr>
          <w:rFonts w:ascii="Arial" w:eastAsia="Calibri" w:hAnsi="Arial" w:cs="Arial"/>
          <w:sz w:val="22"/>
          <w:szCs w:val="22"/>
          <w:lang w:val="de-DE" w:eastAsia="en-US"/>
        </w:rPr>
        <w:t>omponenten Anwendungen war zwar schon in der Vergangenh</w:t>
      </w:r>
      <w:r w:rsidR="00801223">
        <w:rPr>
          <w:rFonts w:ascii="Arial" w:eastAsia="Calibri" w:hAnsi="Arial" w:cs="Arial"/>
          <w:sz w:val="22"/>
          <w:szCs w:val="22"/>
          <w:lang w:val="de-DE" w:eastAsia="en-US"/>
        </w:rPr>
        <w:t xml:space="preserve">eit möglich, jedoch ist </w:t>
      </w:r>
      <w:r w:rsidR="008253E8">
        <w:rPr>
          <w:rFonts w:ascii="Arial" w:eastAsia="Calibri" w:hAnsi="Arial" w:cs="Arial"/>
          <w:sz w:val="22"/>
          <w:szCs w:val="22"/>
          <w:lang w:val="de-DE" w:eastAsia="en-US"/>
        </w:rPr>
        <w:t>das Aufsetzen</w:t>
      </w:r>
      <w:r w:rsidR="00801223">
        <w:rPr>
          <w:rFonts w:ascii="Arial" w:eastAsia="Calibri" w:hAnsi="Arial" w:cs="Arial"/>
          <w:sz w:val="22"/>
          <w:szCs w:val="22"/>
          <w:lang w:val="de-DE" w:eastAsia="en-US"/>
        </w:rPr>
        <w:t xml:space="preserve"> einer vollständigen Virtual Molding-Analyse für zwei Komponenten nun einfacher und schneller</w:t>
      </w:r>
      <w:r w:rsidR="00AE4802">
        <w:rPr>
          <w:rFonts w:ascii="Arial" w:eastAsia="Calibri" w:hAnsi="Arial" w:cs="Arial"/>
          <w:sz w:val="22"/>
          <w:szCs w:val="22"/>
          <w:lang w:val="de-DE" w:eastAsia="en-US"/>
        </w:rPr>
        <w:t xml:space="preserve"> als je zuvor</w:t>
      </w:r>
      <w:r w:rsidR="00801223">
        <w:rPr>
          <w:rFonts w:ascii="Arial" w:eastAsia="Calibri" w:hAnsi="Arial" w:cs="Arial"/>
          <w:sz w:val="22"/>
          <w:szCs w:val="22"/>
          <w:lang w:val="de-DE" w:eastAsia="en-US"/>
        </w:rPr>
        <w:t xml:space="preserve">. Für die K 2019 wurde dieser neue Modus von der SIGMA </w:t>
      </w:r>
      <w:r w:rsidR="008253E8">
        <w:rPr>
          <w:rFonts w:ascii="Arial" w:eastAsia="Calibri" w:hAnsi="Arial" w:cs="Arial"/>
          <w:sz w:val="22"/>
          <w:szCs w:val="22"/>
          <w:lang w:val="de-DE" w:eastAsia="en-US"/>
        </w:rPr>
        <w:t xml:space="preserve">bereits </w:t>
      </w:r>
      <w:r w:rsidR="00801223">
        <w:rPr>
          <w:rFonts w:ascii="Arial" w:eastAsia="Calibri" w:hAnsi="Arial" w:cs="Arial"/>
          <w:sz w:val="22"/>
          <w:szCs w:val="22"/>
          <w:lang w:val="de-DE" w:eastAsia="en-US"/>
        </w:rPr>
        <w:t>für die Berechnung eines Kooperationsprojekt</w:t>
      </w:r>
      <w:r w:rsidR="00AE4802">
        <w:rPr>
          <w:rFonts w:ascii="Arial" w:eastAsia="Calibri" w:hAnsi="Arial" w:cs="Arial"/>
          <w:sz w:val="22"/>
          <w:szCs w:val="22"/>
          <w:lang w:val="de-DE" w:eastAsia="en-US"/>
        </w:rPr>
        <w:t>e</w:t>
      </w:r>
      <w:r w:rsidR="00801223">
        <w:rPr>
          <w:rFonts w:ascii="Arial" w:eastAsia="Calibri" w:hAnsi="Arial" w:cs="Arial"/>
          <w:sz w:val="22"/>
          <w:szCs w:val="22"/>
          <w:lang w:val="de-DE" w:eastAsia="en-US"/>
        </w:rPr>
        <w:t>s genutzt. M</w:t>
      </w:r>
      <w:r w:rsidR="00232D9E">
        <w:rPr>
          <w:rFonts w:ascii="Arial" w:eastAsia="Calibri" w:hAnsi="Arial" w:cs="Arial"/>
          <w:sz w:val="22"/>
          <w:szCs w:val="22"/>
          <w:lang w:val="de-DE" w:eastAsia="en-US"/>
        </w:rPr>
        <w:t>it d</w:t>
      </w:r>
      <w:r w:rsidR="008253E8">
        <w:rPr>
          <w:rFonts w:ascii="Arial" w:eastAsia="Calibri" w:hAnsi="Arial" w:cs="Arial"/>
          <w:sz w:val="22"/>
          <w:szCs w:val="22"/>
          <w:lang w:val="de-DE" w:eastAsia="en-US"/>
        </w:rPr>
        <w:t>em</w:t>
      </w:r>
      <w:r w:rsidR="00801223">
        <w:rPr>
          <w:rFonts w:ascii="Arial" w:eastAsia="Calibri" w:hAnsi="Arial" w:cs="Arial"/>
          <w:sz w:val="22"/>
          <w:szCs w:val="22"/>
          <w:lang w:val="de-DE" w:eastAsia="en-US"/>
        </w:rPr>
        <w:t xml:space="preserve"> </w:t>
      </w:r>
      <w:r w:rsidR="00232D9E">
        <w:rPr>
          <w:rFonts w:ascii="Arial" w:eastAsia="Calibri" w:hAnsi="Arial" w:cs="Arial"/>
          <w:sz w:val="22"/>
          <w:szCs w:val="22"/>
          <w:lang w:val="de-DE" w:eastAsia="en-US"/>
        </w:rPr>
        <w:t xml:space="preserve">neuen </w:t>
      </w:r>
      <w:r w:rsidR="00801223">
        <w:rPr>
          <w:rFonts w:ascii="Arial" w:eastAsia="Calibri" w:hAnsi="Arial" w:cs="Arial"/>
          <w:sz w:val="22"/>
          <w:szCs w:val="22"/>
          <w:lang w:val="de-DE" w:eastAsia="en-US"/>
        </w:rPr>
        <w:t xml:space="preserve">Prozessmodus analysierte die SIGMA </w:t>
      </w:r>
      <w:r w:rsidR="008253E8">
        <w:rPr>
          <w:rFonts w:ascii="Arial" w:eastAsia="Calibri" w:hAnsi="Arial" w:cs="Arial"/>
          <w:sz w:val="22"/>
          <w:szCs w:val="22"/>
          <w:lang w:val="de-DE" w:eastAsia="en-US"/>
        </w:rPr>
        <w:t>das Werkzeug und die Prozesseinstellungen</w:t>
      </w:r>
      <w:r w:rsidR="00801223">
        <w:rPr>
          <w:rFonts w:ascii="Arial" w:eastAsia="Calibri" w:hAnsi="Arial" w:cs="Arial"/>
          <w:sz w:val="22"/>
          <w:szCs w:val="22"/>
          <w:lang w:val="de-DE" w:eastAsia="en-US"/>
        </w:rPr>
        <w:t xml:space="preserve"> </w:t>
      </w:r>
      <w:r w:rsidR="008253E8">
        <w:rPr>
          <w:rFonts w:ascii="Arial" w:eastAsia="Calibri" w:hAnsi="Arial" w:cs="Arial"/>
          <w:sz w:val="22"/>
          <w:szCs w:val="22"/>
          <w:lang w:val="de-DE" w:eastAsia="en-US"/>
        </w:rPr>
        <w:t>des</w:t>
      </w:r>
      <w:r w:rsidR="00801223">
        <w:rPr>
          <w:rFonts w:ascii="Arial" w:eastAsia="Calibri" w:hAnsi="Arial" w:cs="Arial"/>
          <w:sz w:val="22"/>
          <w:szCs w:val="22"/>
          <w:lang w:val="de-DE" w:eastAsia="en-US"/>
        </w:rPr>
        <w:t xml:space="preserve"> „Butterfly“ – einer Handyhalterung hergestellt aus einer Polycarbonat (PC)-Komponente, die anschließend mit einer </w:t>
      </w:r>
      <w:r w:rsidR="00E43D5E">
        <w:rPr>
          <w:rFonts w:ascii="Arial" w:eastAsia="Calibri" w:hAnsi="Arial" w:cs="Arial"/>
          <w:sz w:val="22"/>
          <w:szCs w:val="22"/>
          <w:lang w:val="de-DE" w:eastAsia="en-US"/>
        </w:rPr>
        <w:t>Flüssigsilikonkautschuk</w:t>
      </w:r>
      <w:r w:rsidR="00801223">
        <w:rPr>
          <w:rFonts w:ascii="Arial" w:eastAsia="Calibri" w:hAnsi="Arial" w:cs="Arial"/>
          <w:sz w:val="22"/>
          <w:szCs w:val="22"/>
          <w:lang w:val="de-DE" w:eastAsia="en-US"/>
        </w:rPr>
        <w:t xml:space="preserve"> (LSR)-Komponente umspritzt wird. Das Projekt wurde in Zusammenarbeit mit</w:t>
      </w:r>
      <w:r w:rsidR="00977835">
        <w:rPr>
          <w:rFonts w:ascii="Arial" w:eastAsia="Calibri" w:hAnsi="Arial" w:cs="Arial"/>
          <w:sz w:val="22"/>
          <w:szCs w:val="22"/>
          <w:lang w:val="de-DE" w:eastAsia="en-US"/>
        </w:rPr>
        <w:t xml:space="preserve"> </w:t>
      </w:r>
      <w:r w:rsidR="008253E8">
        <w:rPr>
          <w:rFonts w:ascii="Arial" w:eastAsia="Calibri" w:hAnsi="Arial" w:cs="Arial"/>
          <w:sz w:val="22"/>
          <w:szCs w:val="22"/>
          <w:lang w:val="de-DE" w:eastAsia="en-US"/>
        </w:rPr>
        <w:t xml:space="preserve">der </w:t>
      </w:r>
      <w:proofErr w:type="spellStart"/>
      <w:r w:rsidR="00801223">
        <w:rPr>
          <w:rFonts w:ascii="Arial" w:eastAsia="Calibri" w:hAnsi="Arial" w:cs="Arial"/>
          <w:sz w:val="22"/>
          <w:szCs w:val="22"/>
          <w:lang w:val="de-DE" w:eastAsia="en-US"/>
        </w:rPr>
        <w:t>Momentive</w:t>
      </w:r>
      <w:proofErr w:type="spellEnd"/>
      <w:r w:rsidR="00801223">
        <w:rPr>
          <w:rFonts w:ascii="Arial" w:eastAsia="Calibri" w:hAnsi="Arial" w:cs="Arial"/>
          <w:sz w:val="22"/>
          <w:szCs w:val="22"/>
          <w:lang w:val="de-DE" w:eastAsia="en-US"/>
        </w:rPr>
        <w:t xml:space="preserve"> Performance Materials GmbH aus Deutschland,</w:t>
      </w:r>
      <w:r w:rsidR="00977835">
        <w:rPr>
          <w:rFonts w:ascii="Arial" w:eastAsia="Calibri" w:hAnsi="Arial" w:cs="Arial"/>
          <w:sz w:val="22"/>
          <w:szCs w:val="22"/>
          <w:lang w:val="de-DE" w:eastAsia="en-US"/>
        </w:rPr>
        <w:t xml:space="preserve"> sowie</w:t>
      </w:r>
      <w:r w:rsidR="00801223">
        <w:rPr>
          <w:rFonts w:ascii="Arial" w:eastAsia="Calibri" w:hAnsi="Arial" w:cs="Arial"/>
          <w:sz w:val="22"/>
          <w:szCs w:val="22"/>
          <w:lang w:val="de-DE" w:eastAsia="en-US"/>
        </w:rPr>
        <w:t xml:space="preserve"> </w:t>
      </w:r>
      <w:r w:rsidR="008253E8">
        <w:rPr>
          <w:rFonts w:ascii="Arial" w:eastAsia="Calibri" w:hAnsi="Arial" w:cs="Arial"/>
          <w:sz w:val="22"/>
          <w:szCs w:val="22"/>
          <w:lang w:val="de-DE" w:eastAsia="en-US"/>
        </w:rPr>
        <w:t xml:space="preserve">der </w:t>
      </w:r>
      <w:r w:rsidR="00801223">
        <w:rPr>
          <w:rFonts w:ascii="Arial" w:eastAsia="Calibri" w:hAnsi="Arial" w:cs="Arial"/>
          <w:sz w:val="22"/>
          <w:szCs w:val="22"/>
          <w:lang w:val="de-DE" w:eastAsia="en-US"/>
        </w:rPr>
        <w:t xml:space="preserve">ELMET Elastomere Produktions- und Dienstleistungs-GmbH </w:t>
      </w:r>
      <w:r w:rsidR="00977835">
        <w:rPr>
          <w:rFonts w:ascii="Arial" w:eastAsia="Calibri" w:hAnsi="Arial" w:cs="Arial"/>
          <w:sz w:val="22"/>
          <w:szCs w:val="22"/>
          <w:lang w:val="de-DE" w:eastAsia="en-US"/>
        </w:rPr>
        <w:t>und</w:t>
      </w:r>
      <w:r w:rsidR="00801223">
        <w:rPr>
          <w:rFonts w:ascii="Arial" w:eastAsia="Calibri" w:hAnsi="Arial" w:cs="Arial"/>
          <w:sz w:val="22"/>
          <w:szCs w:val="22"/>
          <w:lang w:val="de-DE" w:eastAsia="en-US"/>
        </w:rPr>
        <w:t xml:space="preserve"> </w:t>
      </w:r>
      <w:r w:rsidR="008253E8">
        <w:rPr>
          <w:rFonts w:ascii="Arial" w:eastAsia="Calibri" w:hAnsi="Arial" w:cs="Arial"/>
          <w:sz w:val="22"/>
          <w:szCs w:val="22"/>
          <w:lang w:val="de-DE" w:eastAsia="en-US"/>
        </w:rPr>
        <w:t xml:space="preserve">der </w:t>
      </w:r>
      <w:r w:rsidR="00801223">
        <w:rPr>
          <w:rFonts w:ascii="Arial" w:eastAsia="Calibri" w:hAnsi="Arial" w:cs="Arial"/>
          <w:sz w:val="22"/>
          <w:szCs w:val="22"/>
          <w:lang w:val="de-DE" w:eastAsia="en-US"/>
        </w:rPr>
        <w:t>Wittmann Battenfeld GmbH, beide aus Österreich, realisiert.</w:t>
      </w:r>
    </w:p>
    <w:p w14:paraId="1A6A5D41" w14:textId="5461C86A" w:rsidR="00977835" w:rsidRPr="00F0671E" w:rsidRDefault="00977835" w:rsidP="00136D6A">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Da beide Komponenten im gleichen Werkzeug hergestellt werden, ist die Temperaturverteilung sowohl </w:t>
      </w:r>
      <w:r w:rsidRPr="008253E8">
        <w:rPr>
          <w:rFonts w:ascii="Arial" w:eastAsia="Calibri" w:hAnsi="Arial" w:cs="Arial"/>
          <w:sz w:val="22"/>
          <w:szCs w:val="22"/>
          <w:lang w:val="de-DE" w:eastAsia="en-US"/>
        </w:rPr>
        <w:t>in der PC</w:t>
      </w:r>
      <w:r w:rsidR="008253E8" w:rsidRPr="008253E8">
        <w:rPr>
          <w:rFonts w:ascii="Arial" w:eastAsia="Calibri" w:hAnsi="Arial" w:cs="Arial"/>
          <w:sz w:val="22"/>
          <w:szCs w:val="22"/>
          <w:lang w:val="de-DE" w:eastAsia="en-US"/>
        </w:rPr>
        <w:t>-</w:t>
      </w:r>
      <w:r w:rsidRPr="008253E8">
        <w:rPr>
          <w:rFonts w:ascii="Arial" w:eastAsia="Calibri" w:hAnsi="Arial" w:cs="Arial"/>
          <w:sz w:val="22"/>
          <w:szCs w:val="22"/>
          <w:lang w:val="de-DE" w:eastAsia="en-US"/>
        </w:rPr>
        <w:t xml:space="preserve"> als auch in der LSR-Kavität</w:t>
      </w:r>
      <w:r>
        <w:rPr>
          <w:rFonts w:ascii="Arial" w:eastAsia="Calibri" w:hAnsi="Arial" w:cs="Arial"/>
          <w:sz w:val="22"/>
          <w:szCs w:val="22"/>
          <w:lang w:val="de-DE" w:eastAsia="en-US"/>
        </w:rPr>
        <w:t xml:space="preserve"> von großer Bedeutung, um </w:t>
      </w:r>
      <w:r w:rsidR="00774140">
        <w:rPr>
          <w:rFonts w:ascii="Arial" w:eastAsia="Calibri" w:hAnsi="Arial" w:cs="Arial"/>
          <w:sz w:val="22"/>
          <w:szCs w:val="22"/>
          <w:lang w:val="de-DE" w:eastAsia="en-US"/>
        </w:rPr>
        <w:t>ein funktionierendes Bauteil in einem</w:t>
      </w:r>
      <w:r w:rsidR="00786C3B">
        <w:rPr>
          <w:rFonts w:ascii="Arial" w:eastAsia="Calibri" w:hAnsi="Arial" w:cs="Arial"/>
          <w:sz w:val="22"/>
          <w:szCs w:val="22"/>
          <w:lang w:val="de-DE" w:eastAsia="en-US"/>
        </w:rPr>
        <w:t xml:space="preserve"> </w:t>
      </w:r>
      <w:r w:rsidR="00774140">
        <w:rPr>
          <w:rFonts w:ascii="Arial" w:eastAsia="Calibri" w:hAnsi="Arial" w:cs="Arial"/>
          <w:sz w:val="22"/>
          <w:szCs w:val="22"/>
          <w:lang w:val="de-DE" w:eastAsia="en-US"/>
        </w:rPr>
        <w:t>effizienten Prozess herzustellen.</w:t>
      </w:r>
      <w:r w:rsidR="00786C3B">
        <w:rPr>
          <w:rFonts w:ascii="Arial" w:eastAsia="Calibri" w:hAnsi="Arial" w:cs="Arial"/>
          <w:sz w:val="22"/>
          <w:szCs w:val="22"/>
          <w:lang w:val="de-DE" w:eastAsia="en-US"/>
        </w:rPr>
        <w:t xml:space="preserve"> Nach einer anfänglichen Berechnung der beiden einzelnen Komponenten, um einen ersten Einblick in das Füll</w:t>
      </w:r>
      <w:r w:rsidR="00786C3B" w:rsidRPr="003441AE">
        <w:rPr>
          <w:rFonts w:ascii="Arial" w:eastAsia="Calibri" w:hAnsi="Arial" w:cs="Arial"/>
          <w:sz w:val="22"/>
          <w:szCs w:val="22"/>
          <w:lang w:val="de-DE" w:eastAsia="en-US"/>
        </w:rPr>
        <w:t xml:space="preserve">-, </w:t>
      </w:r>
      <w:r w:rsidR="003441AE" w:rsidRPr="003441AE">
        <w:rPr>
          <w:rFonts w:ascii="Arial" w:eastAsia="Calibri" w:hAnsi="Arial" w:cs="Arial"/>
          <w:sz w:val="22"/>
          <w:szCs w:val="22"/>
          <w:lang w:val="de-DE" w:eastAsia="en-US"/>
        </w:rPr>
        <w:t>Nachdruck</w:t>
      </w:r>
      <w:r w:rsidR="00786C3B" w:rsidRPr="003441AE">
        <w:rPr>
          <w:rFonts w:ascii="Arial" w:eastAsia="Calibri" w:hAnsi="Arial" w:cs="Arial"/>
          <w:sz w:val="22"/>
          <w:szCs w:val="22"/>
          <w:lang w:val="de-DE" w:eastAsia="en-US"/>
        </w:rPr>
        <w:t xml:space="preserve">- und </w:t>
      </w:r>
      <w:r w:rsidR="003441AE" w:rsidRPr="003441AE">
        <w:rPr>
          <w:rFonts w:ascii="Arial" w:eastAsia="Calibri" w:hAnsi="Arial" w:cs="Arial"/>
          <w:sz w:val="22"/>
          <w:szCs w:val="22"/>
          <w:lang w:val="de-DE" w:eastAsia="en-US"/>
        </w:rPr>
        <w:t>Erstarrungs- bzw. Vernetzungs</w:t>
      </w:r>
      <w:r w:rsidR="00786C3B" w:rsidRPr="003441AE">
        <w:rPr>
          <w:rFonts w:ascii="Arial" w:eastAsia="Calibri" w:hAnsi="Arial" w:cs="Arial"/>
          <w:sz w:val="22"/>
          <w:szCs w:val="22"/>
          <w:lang w:val="de-DE" w:eastAsia="en-US"/>
        </w:rPr>
        <w:t>verhalten</w:t>
      </w:r>
      <w:r w:rsidR="00786C3B">
        <w:rPr>
          <w:rFonts w:ascii="Arial" w:eastAsia="Calibri" w:hAnsi="Arial" w:cs="Arial"/>
          <w:sz w:val="22"/>
          <w:szCs w:val="22"/>
          <w:lang w:val="de-DE" w:eastAsia="en-US"/>
        </w:rPr>
        <w:t xml:space="preserve"> beider </w:t>
      </w:r>
      <w:r w:rsidR="003441AE">
        <w:rPr>
          <w:rFonts w:ascii="Arial" w:eastAsia="Calibri" w:hAnsi="Arial" w:cs="Arial"/>
          <w:sz w:val="22"/>
          <w:szCs w:val="22"/>
          <w:lang w:val="de-DE" w:eastAsia="en-US"/>
        </w:rPr>
        <w:t>Komponenten</w:t>
      </w:r>
      <w:r w:rsidR="00786C3B">
        <w:rPr>
          <w:rFonts w:ascii="Arial" w:eastAsia="Calibri" w:hAnsi="Arial" w:cs="Arial"/>
          <w:sz w:val="22"/>
          <w:szCs w:val="22"/>
          <w:lang w:val="de-DE" w:eastAsia="en-US"/>
        </w:rPr>
        <w:t xml:space="preserve"> zu erhalten, wird eine vollständige Virtual Molding-Analyse durchgeführt, um das Verhalten d</w:t>
      </w:r>
      <w:r w:rsidR="003441AE">
        <w:rPr>
          <w:rFonts w:ascii="Arial" w:eastAsia="Calibri" w:hAnsi="Arial" w:cs="Arial"/>
          <w:sz w:val="22"/>
          <w:szCs w:val="22"/>
          <w:lang w:val="de-DE" w:eastAsia="en-US"/>
        </w:rPr>
        <w:t>es</w:t>
      </w:r>
      <w:r w:rsidR="00786C3B">
        <w:rPr>
          <w:rFonts w:ascii="Arial" w:eastAsia="Calibri" w:hAnsi="Arial" w:cs="Arial"/>
          <w:sz w:val="22"/>
          <w:szCs w:val="22"/>
          <w:lang w:val="de-DE" w:eastAsia="en-US"/>
        </w:rPr>
        <w:t xml:space="preserve"> </w:t>
      </w:r>
      <w:r w:rsidR="003441AE">
        <w:rPr>
          <w:rFonts w:ascii="Arial" w:eastAsia="Calibri" w:hAnsi="Arial" w:cs="Arial"/>
          <w:sz w:val="22"/>
          <w:szCs w:val="22"/>
          <w:lang w:val="de-DE" w:eastAsia="en-US"/>
        </w:rPr>
        <w:t>Werkzeugs</w:t>
      </w:r>
      <w:r w:rsidR="00786C3B">
        <w:rPr>
          <w:rFonts w:ascii="Arial" w:eastAsia="Calibri" w:hAnsi="Arial" w:cs="Arial"/>
          <w:sz w:val="22"/>
          <w:szCs w:val="22"/>
          <w:lang w:val="de-DE" w:eastAsia="en-US"/>
        </w:rPr>
        <w:t xml:space="preserve"> während der </w:t>
      </w:r>
      <w:r w:rsidR="003441AE">
        <w:rPr>
          <w:rFonts w:ascii="Arial" w:eastAsia="Calibri" w:hAnsi="Arial" w:cs="Arial"/>
          <w:sz w:val="22"/>
          <w:szCs w:val="22"/>
          <w:lang w:val="de-DE" w:eastAsia="en-US"/>
        </w:rPr>
        <w:t>Produktion</w:t>
      </w:r>
      <w:r w:rsidR="00786C3B">
        <w:rPr>
          <w:rFonts w:ascii="Arial" w:eastAsia="Calibri" w:hAnsi="Arial" w:cs="Arial"/>
          <w:sz w:val="22"/>
          <w:szCs w:val="22"/>
          <w:lang w:val="de-DE" w:eastAsia="en-US"/>
        </w:rPr>
        <w:t xml:space="preserve"> zu analysieren. Zuletzt wird eine virtuelle DoE </w:t>
      </w:r>
      <w:r w:rsidR="00786C3B">
        <w:rPr>
          <w:rFonts w:ascii="Arial" w:eastAsia="Calibri" w:hAnsi="Arial" w:cs="Arial"/>
          <w:sz w:val="22"/>
          <w:szCs w:val="22"/>
          <w:lang w:val="de-DE" w:eastAsia="en-US"/>
        </w:rPr>
        <w:lastRenderedPageBreak/>
        <w:t>durchgeführt, um das Prozessfenster des „Butterfly“ zu erweitern. Die virtuelle DoE zeigt, dass die Temperatur der PC-Komponente nach de</w:t>
      </w:r>
      <w:r w:rsidR="003441AE">
        <w:rPr>
          <w:rFonts w:ascii="Arial" w:eastAsia="Calibri" w:hAnsi="Arial" w:cs="Arial"/>
          <w:sz w:val="22"/>
          <w:szCs w:val="22"/>
          <w:lang w:val="de-DE" w:eastAsia="en-US"/>
        </w:rPr>
        <w:t>m</w:t>
      </w:r>
      <w:r w:rsidR="00786C3B">
        <w:rPr>
          <w:rFonts w:ascii="Arial" w:eastAsia="Calibri" w:hAnsi="Arial" w:cs="Arial"/>
          <w:sz w:val="22"/>
          <w:szCs w:val="22"/>
          <w:lang w:val="de-DE" w:eastAsia="en-US"/>
        </w:rPr>
        <w:t xml:space="preserve"> </w:t>
      </w:r>
      <w:r w:rsidR="003441AE">
        <w:rPr>
          <w:rFonts w:ascii="Arial" w:eastAsia="Calibri" w:hAnsi="Arial" w:cs="Arial"/>
          <w:sz w:val="22"/>
          <w:szCs w:val="22"/>
          <w:lang w:val="de-DE" w:eastAsia="en-US"/>
        </w:rPr>
        <w:t>Umsetzen</w:t>
      </w:r>
      <w:r w:rsidR="00786C3B">
        <w:rPr>
          <w:rFonts w:ascii="Arial" w:eastAsia="Calibri" w:hAnsi="Arial" w:cs="Arial"/>
          <w:sz w:val="22"/>
          <w:szCs w:val="22"/>
          <w:lang w:val="de-DE" w:eastAsia="en-US"/>
        </w:rPr>
        <w:t xml:space="preserve"> einen noch größeren Einfluss auf den </w:t>
      </w:r>
      <w:r w:rsidR="003441AE">
        <w:rPr>
          <w:rFonts w:ascii="Arial" w:eastAsia="Calibri" w:hAnsi="Arial" w:cs="Arial"/>
          <w:sz w:val="22"/>
          <w:szCs w:val="22"/>
          <w:lang w:val="de-DE" w:eastAsia="en-US"/>
        </w:rPr>
        <w:t>Vernetzungs</w:t>
      </w:r>
      <w:r w:rsidR="00786C3B">
        <w:rPr>
          <w:rFonts w:ascii="Arial" w:eastAsia="Calibri" w:hAnsi="Arial" w:cs="Arial"/>
          <w:sz w:val="22"/>
          <w:szCs w:val="22"/>
          <w:lang w:val="de-DE" w:eastAsia="en-US"/>
        </w:rPr>
        <w:t>grad hatte</w:t>
      </w:r>
      <w:r w:rsidR="00232D9E">
        <w:rPr>
          <w:rFonts w:ascii="Arial" w:eastAsia="Calibri" w:hAnsi="Arial" w:cs="Arial"/>
          <w:sz w:val="22"/>
          <w:szCs w:val="22"/>
          <w:lang w:val="de-DE" w:eastAsia="en-US"/>
        </w:rPr>
        <w:t>,</w:t>
      </w:r>
      <w:r w:rsidR="00786C3B">
        <w:rPr>
          <w:rFonts w:ascii="Arial" w:eastAsia="Calibri" w:hAnsi="Arial" w:cs="Arial"/>
          <w:sz w:val="22"/>
          <w:szCs w:val="22"/>
          <w:lang w:val="de-DE" w:eastAsia="en-US"/>
        </w:rPr>
        <w:t xml:space="preserve"> als die </w:t>
      </w:r>
      <w:r w:rsidR="00786C3B" w:rsidRPr="003441AE">
        <w:rPr>
          <w:rFonts w:ascii="Arial" w:eastAsia="Calibri" w:hAnsi="Arial" w:cs="Arial"/>
          <w:sz w:val="22"/>
          <w:szCs w:val="22"/>
          <w:lang w:val="de-DE" w:eastAsia="en-US"/>
        </w:rPr>
        <w:t>Temperatur de</w:t>
      </w:r>
      <w:r w:rsidR="003441AE">
        <w:rPr>
          <w:rFonts w:ascii="Arial" w:eastAsia="Calibri" w:hAnsi="Arial" w:cs="Arial"/>
          <w:sz w:val="22"/>
          <w:szCs w:val="22"/>
          <w:lang w:val="de-DE" w:eastAsia="en-US"/>
        </w:rPr>
        <w:t>s</w:t>
      </w:r>
      <w:r w:rsidR="00786C3B" w:rsidRPr="003441AE">
        <w:rPr>
          <w:rFonts w:ascii="Arial" w:eastAsia="Calibri" w:hAnsi="Arial" w:cs="Arial"/>
          <w:sz w:val="22"/>
          <w:szCs w:val="22"/>
          <w:lang w:val="de-DE" w:eastAsia="en-US"/>
        </w:rPr>
        <w:t xml:space="preserve"> </w:t>
      </w:r>
      <w:r w:rsidR="003441AE" w:rsidRPr="003441AE">
        <w:rPr>
          <w:rFonts w:ascii="Arial" w:eastAsia="Calibri" w:hAnsi="Arial" w:cs="Arial"/>
          <w:sz w:val="22"/>
          <w:szCs w:val="22"/>
          <w:lang w:val="de-DE" w:eastAsia="en-US"/>
        </w:rPr>
        <w:t>Werkzeugs</w:t>
      </w:r>
      <w:r w:rsidR="00786C3B" w:rsidRPr="003441AE">
        <w:rPr>
          <w:rFonts w:ascii="Arial" w:eastAsia="Calibri" w:hAnsi="Arial" w:cs="Arial"/>
          <w:sz w:val="22"/>
          <w:szCs w:val="22"/>
          <w:lang w:val="de-DE" w:eastAsia="en-US"/>
        </w:rPr>
        <w:t xml:space="preserve"> in der LSR-Kavität.</w:t>
      </w:r>
      <w:r w:rsidR="00786C3B">
        <w:rPr>
          <w:rFonts w:ascii="Arial" w:eastAsia="Calibri" w:hAnsi="Arial" w:cs="Arial"/>
          <w:sz w:val="22"/>
          <w:szCs w:val="22"/>
          <w:lang w:val="de-DE" w:eastAsia="en-US"/>
        </w:rPr>
        <w:t xml:space="preserve"> Somit ist die Temperatur der ersten Komponente der treibende Faktor </w:t>
      </w:r>
      <w:r w:rsidR="003441AE">
        <w:rPr>
          <w:rFonts w:ascii="Arial" w:eastAsia="Calibri" w:hAnsi="Arial" w:cs="Arial"/>
          <w:sz w:val="22"/>
          <w:szCs w:val="22"/>
          <w:lang w:val="de-DE" w:eastAsia="en-US"/>
        </w:rPr>
        <w:t>für die</w:t>
      </w:r>
      <w:r w:rsidR="00786C3B">
        <w:rPr>
          <w:rFonts w:ascii="Arial" w:eastAsia="Calibri" w:hAnsi="Arial" w:cs="Arial"/>
          <w:sz w:val="22"/>
          <w:szCs w:val="22"/>
          <w:lang w:val="de-DE" w:eastAsia="en-US"/>
        </w:rPr>
        <w:t xml:space="preserve"> gesamte Zykluszeit. Dieses Wissen ermöglicht die Bestimmung eines größeren Prozessfensters, in</w:t>
      </w:r>
      <w:r w:rsidR="003441AE">
        <w:rPr>
          <w:rFonts w:ascii="Arial" w:eastAsia="Calibri" w:hAnsi="Arial" w:cs="Arial"/>
          <w:sz w:val="22"/>
          <w:szCs w:val="22"/>
          <w:lang w:val="de-DE" w:eastAsia="en-US"/>
        </w:rPr>
        <w:t xml:space="preserve"> </w:t>
      </w:r>
      <w:r w:rsidR="00786C3B">
        <w:rPr>
          <w:rFonts w:ascii="Arial" w:eastAsia="Calibri" w:hAnsi="Arial" w:cs="Arial"/>
          <w:sz w:val="22"/>
          <w:szCs w:val="22"/>
          <w:lang w:val="de-DE" w:eastAsia="en-US"/>
        </w:rPr>
        <w:t xml:space="preserve">dem </w:t>
      </w:r>
      <w:r w:rsidR="00316D48">
        <w:rPr>
          <w:rFonts w:ascii="Arial" w:eastAsia="Calibri" w:hAnsi="Arial" w:cs="Arial"/>
          <w:sz w:val="22"/>
          <w:szCs w:val="22"/>
          <w:lang w:val="de-DE" w:eastAsia="en-US"/>
        </w:rPr>
        <w:t xml:space="preserve">allgemein hohe </w:t>
      </w:r>
      <w:r w:rsidR="003441AE">
        <w:rPr>
          <w:rFonts w:ascii="Arial" w:eastAsia="Calibri" w:hAnsi="Arial" w:cs="Arial"/>
          <w:sz w:val="22"/>
          <w:szCs w:val="22"/>
          <w:lang w:val="de-DE" w:eastAsia="en-US"/>
        </w:rPr>
        <w:t>Vernetzungs</w:t>
      </w:r>
      <w:r w:rsidR="00316D48">
        <w:rPr>
          <w:rFonts w:ascii="Arial" w:eastAsia="Calibri" w:hAnsi="Arial" w:cs="Arial"/>
          <w:sz w:val="22"/>
          <w:szCs w:val="22"/>
          <w:lang w:val="de-DE" w:eastAsia="en-US"/>
        </w:rPr>
        <w:t xml:space="preserve">grade für verschiedene </w:t>
      </w:r>
      <w:r w:rsidR="003441AE">
        <w:rPr>
          <w:rFonts w:ascii="Arial" w:eastAsia="Calibri" w:hAnsi="Arial" w:cs="Arial"/>
          <w:sz w:val="22"/>
          <w:szCs w:val="22"/>
          <w:lang w:val="de-DE" w:eastAsia="en-US"/>
        </w:rPr>
        <w:t>Prozessparameter</w:t>
      </w:r>
      <w:r w:rsidR="00316D48">
        <w:rPr>
          <w:rFonts w:ascii="Arial" w:eastAsia="Calibri" w:hAnsi="Arial" w:cs="Arial"/>
          <w:sz w:val="22"/>
          <w:szCs w:val="22"/>
          <w:lang w:val="de-DE" w:eastAsia="en-US"/>
        </w:rPr>
        <w:t xml:space="preserve"> erreicht werden.</w:t>
      </w:r>
    </w:p>
    <w:p w14:paraId="3D33D30B" w14:textId="6384291F" w:rsidR="00126109" w:rsidRPr="00977835" w:rsidRDefault="00977835" w:rsidP="005B02D5">
      <w:pPr>
        <w:spacing w:after="200" w:line="400" w:lineRule="atLeast"/>
        <w:rPr>
          <w:rFonts w:ascii="Arial" w:eastAsia="Calibri" w:hAnsi="Arial" w:cs="Arial"/>
          <w:sz w:val="22"/>
          <w:szCs w:val="22"/>
          <w:lang w:val="de-DE" w:eastAsia="en-US"/>
        </w:rPr>
      </w:pPr>
      <w:r w:rsidRPr="00977835">
        <w:rPr>
          <w:rFonts w:ascii="Arial" w:eastAsia="Calibri" w:hAnsi="Arial" w:cs="Arial"/>
          <w:sz w:val="22"/>
          <w:szCs w:val="22"/>
          <w:lang w:val="de-DE" w:eastAsia="en-US"/>
        </w:rPr>
        <w:t>Auf der K 2019 wird der “Butterfly” in einem 1+1 Werkzeug</w:t>
      </w:r>
      <w:r>
        <w:rPr>
          <w:rFonts w:ascii="Arial" w:eastAsia="Calibri" w:hAnsi="Arial" w:cs="Arial"/>
          <w:sz w:val="22"/>
          <w:szCs w:val="22"/>
          <w:lang w:val="de-DE" w:eastAsia="en-US"/>
        </w:rPr>
        <w:t xml:space="preserve">, entworfen von ELMET (Stand 12E49-5), auf einer </w:t>
      </w:r>
      <w:proofErr w:type="spellStart"/>
      <w:r>
        <w:rPr>
          <w:rFonts w:ascii="Arial" w:eastAsia="Calibri" w:hAnsi="Arial" w:cs="Arial"/>
          <w:sz w:val="22"/>
          <w:szCs w:val="22"/>
          <w:lang w:val="de-DE" w:eastAsia="en-US"/>
        </w:rPr>
        <w:t>SmartPower</w:t>
      </w:r>
      <w:proofErr w:type="spellEnd"/>
      <w:r>
        <w:rPr>
          <w:rFonts w:ascii="Arial" w:eastAsia="Calibri" w:hAnsi="Arial" w:cs="Arial"/>
          <w:sz w:val="22"/>
          <w:szCs w:val="22"/>
          <w:lang w:val="de-DE" w:eastAsia="en-US"/>
        </w:rPr>
        <w:t xml:space="preserve"> </w:t>
      </w:r>
      <w:proofErr w:type="spellStart"/>
      <w:r>
        <w:rPr>
          <w:rFonts w:ascii="Arial" w:eastAsia="Calibri" w:hAnsi="Arial" w:cs="Arial"/>
          <w:sz w:val="22"/>
          <w:szCs w:val="22"/>
          <w:lang w:val="de-DE" w:eastAsia="en-US"/>
        </w:rPr>
        <w:t>C</w:t>
      </w:r>
      <w:r w:rsidR="003441AE">
        <w:rPr>
          <w:rFonts w:ascii="Arial" w:eastAsia="Calibri" w:hAnsi="Arial" w:cs="Arial"/>
          <w:sz w:val="22"/>
          <w:szCs w:val="22"/>
          <w:lang w:val="de-DE" w:eastAsia="en-US"/>
        </w:rPr>
        <w:t>o</w:t>
      </w:r>
      <w:r>
        <w:rPr>
          <w:rFonts w:ascii="Arial" w:eastAsia="Calibri" w:hAnsi="Arial" w:cs="Arial"/>
          <w:sz w:val="22"/>
          <w:szCs w:val="22"/>
          <w:lang w:val="de-DE" w:eastAsia="en-US"/>
        </w:rPr>
        <w:t>mbimould</w:t>
      </w:r>
      <w:proofErr w:type="spellEnd"/>
      <w:r>
        <w:rPr>
          <w:rFonts w:ascii="Arial" w:eastAsia="Calibri" w:hAnsi="Arial" w:cs="Arial"/>
          <w:sz w:val="22"/>
          <w:szCs w:val="22"/>
          <w:lang w:val="de-DE" w:eastAsia="en-US"/>
        </w:rPr>
        <w:t xml:space="preserve"> 120/130/210S mit einer </w:t>
      </w:r>
      <w:proofErr w:type="spellStart"/>
      <w:r>
        <w:rPr>
          <w:rFonts w:ascii="Arial" w:eastAsia="Calibri" w:hAnsi="Arial" w:cs="Arial"/>
          <w:sz w:val="22"/>
          <w:szCs w:val="22"/>
          <w:lang w:val="de-DE" w:eastAsia="en-US"/>
        </w:rPr>
        <w:t>Unilog</w:t>
      </w:r>
      <w:proofErr w:type="spellEnd"/>
      <w:r>
        <w:rPr>
          <w:rFonts w:ascii="Arial" w:eastAsia="Calibri" w:hAnsi="Arial" w:cs="Arial"/>
          <w:sz w:val="22"/>
          <w:szCs w:val="22"/>
          <w:lang w:val="de-DE" w:eastAsia="en-US"/>
        </w:rPr>
        <w:t xml:space="preserve"> B8-Steuereinheit von Wittmann Battenfeld (Stand 15C06), auf dem</w:t>
      </w:r>
      <w:r w:rsidRPr="00977835">
        <w:rPr>
          <w:rFonts w:ascii="Arial" w:eastAsia="Calibri" w:hAnsi="Arial" w:cs="Arial"/>
          <w:sz w:val="22"/>
          <w:szCs w:val="22"/>
          <w:lang w:val="de-DE" w:eastAsia="en-US"/>
        </w:rPr>
        <w:t xml:space="preserve"> Stand von </w:t>
      </w:r>
      <w:proofErr w:type="spellStart"/>
      <w:r w:rsidRPr="00977835">
        <w:rPr>
          <w:rFonts w:ascii="Arial" w:eastAsia="Calibri" w:hAnsi="Arial" w:cs="Arial"/>
          <w:sz w:val="22"/>
          <w:szCs w:val="22"/>
          <w:lang w:val="de-DE" w:eastAsia="en-US"/>
        </w:rPr>
        <w:t>Momentive</w:t>
      </w:r>
      <w:proofErr w:type="spellEnd"/>
      <w:r w:rsidRPr="00977835">
        <w:rPr>
          <w:rFonts w:ascii="Arial" w:eastAsia="Calibri" w:hAnsi="Arial" w:cs="Arial"/>
          <w:sz w:val="22"/>
          <w:szCs w:val="22"/>
          <w:lang w:val="de-DE" w:eastAsia="en-US"/>
        </w:rPr>
        <w:t xml:space="preserve"> (Stand 6B15)</w:t>
      </w:r>
      <w:r>
        <w:rPr>
          <w:rFonts w:ascii="Arial" w:eastAsia="Calibri" w:hAnsi="Arial" w:cs="Arial"/>
          <w:sz w:val="22"/>
          <w:szCs w:val="22"/>
          <w:lang w:val="de-DE" w:eastAsia="en-US"/>
        </w:rPr>
        <w:t xml:space="preserve"> live hergestellt.</w:t>
      </w:r>
      <w:r w:rsidRPr="00977835">
        <w:rPr>
          <w:rFonts w:ascii="Arial" w:eastAsia="Calibri" w:hAnsi="Arial" w:cs="Arial"/>
          <w:sz w:val="22"/>
          <w:szCs w:val="22"/>
          <w:lang w:val="de-DE" w:eastAsia="en-US"/>
        </w:rPr>
        <w:t xml:space="preserve"> </w:t>
      </w:r>
      <w:r>
        <w:rPr>
          <w:rFonts w:ascii="Arial" w:eastAsia="Calibri" w:hAnsi="Arial" w:cs="Arial"/>
          <w:sz w:val="22"/>
          <w:szCs w:val="22"/>
          <w:lang w:val="de-DE" w:eastAsia="en-US"/>
        </w:rPr>
        <w:t>Die vollständige Virtual Molding-Analyse sowie die durchgeführte virtuelle DoE zur Erweiterung des Prozessfensters wird auf dem Stand der SIGMA vorgestellt.</w:t>
      </w:r>
    </w:p>
    <w:p w14:paraId="6687CDF8" w14:textId="77777777" w:rsidR="00396B32" w:rsidRPr="00977835" w:rsidRDefault="00396B32" w:rsidP="00396B32">
      <w:pPr>
        <w:tabs>
          <w:tab w:val="left" w:pos="0"/>
        </w:tabs>
        <w:rPr>
          <w:rFonts w:ascii="Arial" w:hAnsi="Arial" w:cs="Arial"/>
          <w:sz w:val="16"/>
          <w:szCs w:val="16"/>
          <w:lang w:val="de-DE"/>
        </w:rPr>
      </w:pPr>
    </w:p>
    <w:p w14:paraId="3BDEABCB" w14:textId="77777777" w:rsidR="00CB2EA1" w:rsidRPr="00044132" w:rsidRDefault="00CB2EA1" w:rsidP="00CB2EA1">
      <w:pPr>
        <w:tabs>
          <w:tab w:val="left" w:pos="0"/>
        </w:tabs>
        <w:rPr>
          <w:rFonts w:ascii="Arial" w:hAnsi="Arial" w:cs="Arial"/>
          <w:sz w:val="16"/>
          <w:szCs w:val="16"/>
          <w:lang w:val="de-DE"/>
        </w:rPr>
      </w:pPr>
      <w:r w:rsidRPr="00044132">
        <w:rPr>
          <w:rFonts w:ascii="Arial" w:hAnsi="Arial" w:cs="Arial"/>
          <w:sz w:val="16"/>
          <w:szCs w:val="16"/>
          <w:lang w:val="de-DE"/>
        </w:rPr>
        <w:t xml:space="preserve">SIGMA (www.sigmasoft.de) ist Schwesterunternehmen der MAGMA Gießereitechnologie GmbH,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w:t>
      </w:r>
      <w:proofErr w:type="spellStart"/>
      <w:r w:rsidRPr="00044132">
        <w:rPr>
          <w:rFonts w:ascii="Arial" w:hAnsi="Arial" w:cs="Arial"/>
          <w:sz w:val="16"/>
          <w:szCs w:val="16"/>
          <w:lang w:val="de-DE"/>
        </w:rPr>
        <w:t>Temperiersystem</w:t>
      </w:r>
      <w:proofErr w:type="spellEnd"/>
      <w:r w:rsidRPr="00044132">
        <w:rPr>
          <w:rFonts w:ascii="Arial" w:hAnsi="Arial" w:cs="Arial"/>
          <w:sz w:val="16"/>
          <w:szCs w:val="16"/>
          <w:lang w:val="de-DE"/>
        </w:rPr>
        <w:t xml:space="preserve"> und integriert den tatsächlichen Produktionsprozess, um ein gebrauchsfähiges Spritzgießwerkzeug mit einem optimierten Prozess zu entwickeln.</w:t>
      </w:r>
    </w:p>
    <w:p w14:paraId="68716269" w14:textId="77777777" w:rsidR="00CB2EA1" w:rsidRPr="00044132" w:rsidRDefault="00CB2EA1" w:rsidP="00CB2EA1">
      <w:pPr>
        <w:tabs>
          <w:tab w:val="left" w:pos="0"/>
        </w:tabs>
        <w:rPr>
          <w:rFonts w:ascii="Arial" w:hAnsi="Arial" w:cs="Arial"/>
          <w:sz w:val="16"/>
          <w:szCs w:val="16"/>
          <w:lang w:val="de-DE"/>
        </w:rPr>
      </w:pPr>
    </w:p>
    <w:p w14:paraId="60D943EA" w14:textId="77777777" w:rsidR="00CB2EA1" w:rsidRPr="00044132" w:rsidRDefault="00CB2EA1" w:rsidP="00CB2EA1">
      <w:pPr>
        <w:tabs>
          <w:tab w:val="left" w:pos="0"/>
        </w:tabs>
        <w:rPr>
          <w:rFonts w:ascii="Arial" w:hAnsi="Arial" w:cs="Arial"/>
          <w:sz w:val="16"/>
          <w:szCs w:val="16"/>
          <w:lang w:val="de-DE"/>
        </w:rPr>
      </w:pPr>
      <w:r w:rsidRPr="00044132">
        <w:rPr>
          <w:rFonts w:ascii="Arial" w:hAnsi="Arial" w:cs="Arial"/>
          <w:sz w:val="16"/>
          <w:szCs w:val="16"/>
          <w:lang w:val="de-DE"/>
        </w:rPr>
        <w:t xml:space="preserve">Bei SIGMA und MAGMA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w:t>
      </w:r>
      <w:r>
        <w:rPr>
          <w:rFonts w:ascii="Arial" w:hAnsi="Arial" w:cs="Arial"/>
          <w:sz w:val="16"/>
          <w:szCs w:val="16"/>
          <w:lang w:val="de-DE"/>
        </w:rPr>
        <w:t>30</w:t>
      </w:r>
      <w:r w:rsidRPr="00044132">
        <w:rPr>
          <w:rFonts w:ascii="Arial" w:hAnsi="Arial" w:cs="Arial"/>
          <w:sz w:val="16"/>
          <w:szCs w:val="16"/>
          <w:lang w:val="de-DE"/>
        </w:rPr>
        <w:t xml:space="preserve">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14:paraId="0A0F45D2" w14:textId="77777777" w:rsidR="00CB2EA1" w:rsidRPr="00044132" w:rsidRDefault="00CB2EA1" w:rsidP="00CB2EA1">
      <w:pPr>
        <w:tabs>
          <w:tab w:val="left" w:pos="0"/>
        </w:tabs>
        <w:rPr>
          <w:rFonts w:ascii="Arial" w:hAnsi="Arial" w:cs="Arial"/>
          <w:sz w:val="16"/>
          <w:szCs w:val="16"/>
          <w:lang w:val="de-DE"/>
        </w:rPr>
      </w:pPr>
    </w:p>
    <w:p w14:paraId="06F64CA7" w14:textId="77777777" w:rsidR="00CB2EA1" w:rsidRPr="00044132" w:rsidRDefault="00CB2EA1" w:rsidP="00CB2EA1">
      <w:pPr>
        <w:tabs>
          <w:tab w:val="left" w:pos="0"/>
        </w:tabs>
        <w:rPr>
          <w:rFonts w:ascii="Arial" w:hAnsi="Arial" w:cs="Arial"/>
          <w:sz w:val="16"/>
          <w:szCs w:val="16"/>
          <w:lang w:val="de-DE"/>
        </w:rPr>
      </w:pPr>
      <w:r w:rsidRPr="00044132">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 diese Kommunikation. Das SIGMA Support- und Entwicklungsteam, mit insgesamt 450 Jahren kombinierter technischer Ausbildung und praktischer Erfahrung, unterstützt Ihre technischen Ziele mit anwendungsspezifischen Lösungen. SIGMA bietet direkten Vertrieb, Anwendungstechnik, Training, Einrichtung und Support durch Kunststoffingenieure weltweit.</w:t>
      </w:r>
    </w:p>
    <w:p w14:paraId="31E76176" w14:textId="77777777" w:rsidR="00CB2EA1" w:rsidRPr="00044132" w:rsidRDefault="00CB2EA1" w:rsidP="00CB2EA1">
      <w:pPr>
        <w:tabs>
          <w:tab w:val="left" w:pos="0"/>
        </w:tabs>
        <w:rPr>
          <w:rFonts w:ascii="Arial" w:hAnsi="Arial" w:cs="Arial"/>
          <w:sz w:val="16"/>
          <w:szCs w:val="16"/>
          <w:lang w:val="de-DE"/>
        </w:rPr>
      </w:pPr>
    </w:p>
    <w:p w14:paraId="1492A797" w14:textId="77777777" w:rsidR="00CB2EA1" w:rsidRPr="00044132" w:rsidRDefault="00CB2EA1" w:rsidP="00CB2EA1">
      <w:pPr>
        <w:tabs>
          <w:tab w:val="left" w:pos="0"/>
        </w:tabs>
        <w:rPr>
          <w:rFonts w:ascii="Arial" w:hAnsi="Arial" w:cs="Arial"/>
          <w:sz w:val="16"/>
          <w:szCs w:val="16"/>
          <w:lang w:val="de-DE"/>
        </w:rPr>
      </w:pPr>
    </w:p>
    <w:p w14:paraId="5933F66A" w14:textId="77777777" w:rsidR="00CB2EA1" w:rsidRPr="00044132" w:rsidRDefault="00CB2EA1" w:rsidP="00CB2EA1">
      <w:pPr>
        <w:tabs>
          <w:tab w:val="left" w:pos="0"/>
        </w:tabs>
        <w:rPr>
          <w:rFonts w:ascii="Arial" w:hAnsi="Arial" w:cs="Arial"/>
          <w:sz w:val="16"/>
          <w:szCs w:val="16"/>
          <w:lang w:val="de-DE"/>
        </w:rPr>
      </w:pPr>
    </w:p>
    <w:p w14:paraId="398120F1" w14:textId="77777777" w:rsidR="00CB2EA1" w:rsidRPr="00044132" w:rsidRDefault="00CB2EA1" w:rsidP="00CB2EA1">
      <w:pPr>
        <w:spacing w:line="0" w:lineRule="atLeast"/>
        <w:jc w:val="left"/>
        <w:rPr>
          <w:rFonts w:ascii="Arial" w:hAnsi="Arial" w:cs="Arial"/>
          <w:sz w:val="16"/>
          <w:szCs w:val="16"/>
          <w:lang w:val="de-DE"/>
        </w:rPr>
      </w:pPr>
    </w:p>
    <w:p w14:paraId="29D98EA0" w14:textId="77777777" w:rsidR="00CB2EA1" w:rsidRPr="00044132" w:rsidRDefault="00CB2EA1" w:rsidP="00CB2EA1">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044132">
        <w:rPr>
          <w:rFonts w:ascii="Arial" w:eastAsia="Calibri" w:hAnsi="Arial" w:cs="Arial"/>
          <w:sz w:val="22"/>
          <w:szCs w:val="22"/>
          <w:lang w:val="de-DE" w:eastAsia="en-US"/>
        </w:rPr>
        <w:t xml:space="preserve">Diese Presseinformation ist zum Download im </w:t>
      </w:r>
      <w:proofErr w:type="spellStart"/>
      <w:r w:rsidRPr="00044132">
        <w:rPr>
          <w:rFonts w:ascii="Arial" w:eastAsia="Calibri" w:hAnsi="Arial" w:cs="Arial"/>
          <w:sz w:val="22"/>
          <w:szCs w:val="22"/>
          <w:lang w:val="de-DE" w:eastAsia="en-US"/>
        </w:rPr>
        <w:t>pdf-Format</w:t>
      </w:r>
      <w:proofErr w:type="spellEnd"/>
      <w:r w:rsidRPr="00044132">
        <w:rPr>
          <w:rFonts w:ascii="Arial" w:eastAsia="Calibri" w:hAnsi="Arial" w:cs="Arial"/>
          <w:sz w:val="22"/>
          <w:szCs w:val="22"/>
          <w:lang w:val="de-DE" w:eastAsia="en-US"/>
        </w:rPr>
        <w:t xml:space="preserve"> unter folgendem Link verfügbar: </w:t>
      </w:r>
      <w:hyperlink r:id="rId12" w:history="1">
        <w:r w:rsidRPr="00044132">
          <w:rPr>
            <w:rStyle w:val="Hyperlink"/>
            <w:rFonts w:ascii="Arial" w:eastAsia="Calibri" w:hAnsi="Arial" w:cs="Arial"/>
            <w:sz w:val="22"/>
            <w:szCs w:val="22"/>
            <w:lang w:val="de-DE" w:eastAsia="en-US"/>
          </w:rPr>
          <w:t>https://www.sigmasoft.de/de/presse/</w:t>
        </w:r>
      </w:hyperlink>
      <w:r w:rsidRPr="00044132">
        <w:rPr>
          <w:rFonts w:ascii="Arial" w:eastAsia="Calibri" w:hAnsi="Arial" w:cs="Arial"/>
          <w:sz w:val="22"/>
          <w:szCs w:val="22"/>
          <w:lang w:val="de-DE" w:eastAsia="en-US"/>
        </w:rPr>
        <w:t xml:space="preserve"> </w:t>
      </w:r>
    </w:p>
    <w:p w14:paraId="643FD3E2" w14:textId="0BEEE304" w:rsidR="006E3BF0" w:rsidRPr="00CB2EA1" w:rsidRDefault="006E3BF0" w:rsidP="00CB2EA1">
      <w:pPr>
        <w:pStyle w:val="KeinLeerraum"/>
        <w:rPr>
          <w:rFonts w:ascii="Arial" w:eastAsia="Calibri" w:hAnsi="Arial" w:cs="Arial"/>
          <w:sz w:val="22"/>
          <w:szCs w:val="22"/>
          <w:lang w:val="de-DE" w:eastAsia="en-US"/>
        </w:rPr>
      </w:pPr>
    </w:p>
    <w:sectPr w:rsidR="006E3BF0" w:rsidRPr="00CB2EA1"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C206F" w14:textId="77777777" w:rsidR="001278ED" w:rsidRDefault="001278ED" w:rsidP="000F38D4">
      <w:r>
        <w:separator/>
      </w:r>
    </w:p>
  </w:endnote>
  <w:endnote w:type="continuationSeparator" w:id="0">
    <w:p w14:paraId="26BDD4D4" w14:textId="77777777" w:rsidR="001278ED" w:rsidRDefault="001278ED"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81BD" w14:textId="77777777" w:rsidR="00396B32" w:rsidRPr="000F38D4" w:rsidRDefault="00396B32" w:rsidP="00396B32">
    <w:pPr>
      <w:pStyle w:val="Fuzeile"/>
      <w:jc w:val="center"/>
      <w:rPr>
        <w:rFonts w:ascii="Arial" w:hAnsi="Arial" w:cs="Arial"/>
        <w:sz w:val="20"/>
      </w:rPr>
    </w:pPr>
  </w:p>
  <w:p w14:paraId="1033F8CB" w14:textId="4C591522" w:rsidR="00396B32" w:rsidRPr="00F46275" w:rsidRDefault="00F46275" w:rsidP="00396B32">
    <w:pPr>
      <w:pStyle w:val="Fuzeile"/>
      <w:jc w:val="center"/>
      <w:rPr>
        <w:rFonts w:ascii="Arial" w:hAnsi="Arial" w:cs="Arial"/>
        <w:sz w:val="20"/>
        <w:lang w:val="de-DE"/>
      </w:rPr>
    </w:pPr>
    <w:r w:rsidRPr="00F46275">
      <w:rPr>
        <w:rFonts w:ascii="Arial" w:hAnsi="Arial" w:cs="Arial"/>
        <w:sz w:val="20"/>
        <w:lang w:val="de-DE"/>
      </w:rPr>
      <w:t>PRESSEMITTEILUNG</w:t>
    </w:r>
    <w:r w:rsidR="00396B32" w:rsidRPr="00F46275">
      <w:rPr>
        <w:rFonts w:ascii="Arial" w:hAnsi="Arial" w:cs="Arial"/>
        <w:sz w:val="20"/>
        <w:lang w:val="de-DE"/>
      </w:rPr>
      <w:t xml:space="preserve">- SIGMA Engineering GmbH - </w:t>
    </w:r>
    <w:r w:rsidRPr="00F46275">
      <w:rPr>
        <w:rFonts w:ascii="Arial" w:hAnsi="Arial" w:cs="Arial"/>
        <w:sz w:val="20"/>
        <w:lang w:val="de-DE"/>
      </w:rPr>
      <w:t>Seite</w:t>
    </w:r>
    <w:r w:rsidR="00396B32" w:rsidRPr="00F46275">
      <w:rPr>
        <w:rFonts w:ascii="Arial" w:hAnsi="Arial" w:cs="Arial"/>
        <w:sz w:val="20"/>
        <w:lang w:val="de-DE"/>
      </w:rPr>
      <w:t xml:space="preserve"> </w:t>
    </w:r>
    <w:r w:rsidR="00396B32" w:rsidRPr="000F38D4">
      <w:rPr>
        <w:rFonts w:ascii="Arial" w:hAnsi="Arial" w:cs="Arial"/>
        <w:sz w:val="20"/>
      </w:rPr>
      <w:fldChar w:fldCharType="begin"/>
    </w:r>
    <w:r w:rsidR="00396B32" w:rsidRPr="00F46275">
      <w:rPr>
        <w:rFonts w:ascii="Arial" w:hAnsi="Arial" w:cs="Arial"/>
        <w:sz w:val="20"/>
        <w:lang w:val="de-DE"/>
      </w:rPr>
      <w:instrText>PAGE   \* MERGEFORMAT</w:instrText>
    </w:r>
    <w:r w:rsidR="00396B32" w:rsidRPr="000F38D4">
      <w:rPr>
        <w:rFonts w:ascii="Arial" w:hAnsi="Arial" w:cs="Arial"/>
        <w:sz w:val="20"/>
      </w:rPr>
      <w:fldChar w:fldCharType="separate"/>
    </w:r>
    <w:r w:rsidR="00581D60">
      <w:rPr>
        <w:rFonts w:ascii="Arial" w:hAnsi="Arial" w:cs="Arial"/>
        <w:noProof/>
        <w:sz w:val="20"/>
        <w:lang w:val="de-DE"/>
      </w:rPr>
      <w:t>3</w:t>
    </w:r>
    <w:r w:rsidR="00396B32" w:rsidRPr="000F38D4">
      <w:rPr>
        <w:rFonts w:ascii="Arial" w:hAnsi="Arial" w:cs="Arial"/>
        <w:sz w:val="20"/>
      </w:rPr>
      <w:fldChar w:fldCharType="end"/>
    </w:r>
    <w:r w:rsidRPr="00F46275">
      <w:rPr>
        <w:rFonts w:ascii="Arial" w:hAnsi="Arial" w:cs="Arial"/>
        <w:sz w:val="20"/>
        <w:lang w:val="de-DE"/>
      </w:rPr>
      <w:t xml:space="preserve"> von</w:t>
    </w:r>
    <w:r w:rsidR="00396B32" w:rsidRPr="00F46275">
      <w:rPr>
        <w:rFonts w:ascii="Arial" w:hAnsi="Arial" w:cs="Arial"/>
        <w:sz w:val="20"/>
        <w:lang w:val="de-DE"/>
      </w:rPr>
      <w:t xml:space="preserve"> 3</w:t>
    </w:r>
  </w:p>
  <w:p w14:paraId="34DC4203" w14:textId="77777777" w:rsidR="00396B32" w:rsidRPr="00F46275" w:rsidRDefault="00396B32" w:rsidP="00396B32">
    <w:pPr>
      <w:pStyle w:val="Fuzeile"/>
      <w:jc w:val="center"/>
      <w:rPr>
        <w:rFonts w:ascii="Arial" w:hAnsi="Arial" w:cs="Arial"/>
        <w:sz w:val="20"/>
        <w:lang w:val="de-DE"/>
      </w:rPr>
    </w:pPr>
  </w:p>
  <w:p w14:paraId="00DD44C3" w14:textId="77777777" w:rsidR="00396B32" w:rsidRPr="00F46275" w:rsidRDefault="00396B32" w:rsidP="00396B32">
    <w:pPr>
      <w:pStyle w:val="Fuzeile"/>
      <w:rPr>
        <w:lang w:val="de-DE"/>
      </w:rPr>
    </w:pPr>
  </w:p>
  <w:p w14:paraId="0482EE07" w14:textId="77777777" w:rsidR="00151C04" w:rsidRPr="00F46275" w:rsidRDefault="00151C04" w:rsidP="00396B32">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13CD5" w14:textId="77777777" w:rsidR="001278ED" w:rsidRDefault="001278ED" w:rsidP="000F38D4">
      <w:r>
        <w:separator/>
      </w:r>
    </w:p>
  </w:footnote>
  <w:footnote w:type="continuationSeparator" w:id="0">
    <w:p w14:paraId="40C262B0" w14:textId="77777777" w:rsidR="001278ED" w:rsidRDefault="001278ED"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2834AD0"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D1AA7DA" wp14:editId="0569FB5A">
          <wp:extent cx="2160002"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2"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45E4"/>
    <w:rsid w:val="00006364"/>
    <w:rsid w:val="00006F8F"/>
    <w:rsid w:val="000119C7"/>
    <w:rsid w:val="00012449"/>
    <w:rsid w:val="0001370D"/>
    <w:rsid w:val="0002195D"/>
    <w:rsid w:val="00024288"/>
    <w:rsid w:val="000257C2"/>
    <w:rsid w:val="00025EB7"/>
    <w:rsid w:val="00027373"/>
    <w:rsid w:val="000304B1"/>
    <w:rsid w:val="000317B8"/>
    <w:rsid w:val="00032080"/>
    <w:rsid w:val="00032298"/>
    <w:rsid w:val="00034AE0"/>
    <w:rsid w:val="000361BF"/>
    <w:rsid w:val="00037804"/>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70564"/>
    <w:rsid w:val="00071611"/>
    <w:rsid w:val="00072056"/>
    <w:rsid w:val="00076504"/>
    <w:rsid w:val="0008095D"/>
    <w:rsid w:val="00080E3A"/>
    <w:rsid w:val="00081BC7"/>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B8F"/>
    <w:rsid w:val="000B511E"/>
    <w:rsid w:val="000B7DC0"/>
    <w:rsid w:val="000C1AA1"/>
    <w:rsid w:val="000C1FD4"/>
    <w:rsid w:val="000C3392"/>
    <w:rsid w:val="000C5989"/>
    <w:rsid w:val="000C6F9C"/>
    <w:rsid w:val="000C7A4E"/>
    <w:rsid w:val="000D3310"/>
    <w:rsid w:val="000D6618"/>
    <w:rsid w:val="000D6E7D"/>
    <w:rsid w:val="000E0B22"/>
    <w:rsid w:val="000E3FDB"/>
    <w:rsid w:val="000F38D4"/>
    <w:rsid w:val="000F3AA8"/>
    <w:rsid w:val="000F3AC1"/>
    <w:rsid w:val="000F416A"/>
    <w:rsid w:val="000F4A36"/>
    <w:rsid w:val="000F5D4E"/>
    <w:rsid w:val="000F614F"/>
    <w:rsid w:val="000F7272"/>
    <w:rsid w:val="000F7320"/>
    <w:rsid w:val="00100181"/>
    <w:rsid w:val="00100DE6"/>
    <w:rsid w:val="00104534"/>
    <w:rsid w:val="0010647A"/>
    <w:rsid w:val="0010798E"/>
    <w:rsid w:val="00107C13"/>
    <w:rsid w:val="0011052F"/>
    <w:rsid w:val="00117771"/>
    <w:rsid w:val="00117C15"/>
    <w:rsid w:val="00122566"/>
    <w:rsid w:val="00126109"/>
    <w:rsid w:val="001278ED"/>
    <w:rsid w:val="00132219"/>
    <w:rsid w:val="0013434D"/>
    <w:rsid w:val="00135B84"/>
    <w:rsid w:val="00136D6A"/>
    <w:rsid w:val="00136EE6"/>
    <w:rsid w:val="00140B5E"/>
    <w:rsid w:val="001420EB"/>
    <w:rsid w:val="001447AB"/>
    <w:rsid w:val="00151C04"/>
    <w:rsid w:val="00151DCC"/>
    <w:rsid w:val="0015270C"/>
    <w:rsid w:val="00155515"/>
    <w:rsid w:val="0016095A"/>
    <w:rsid w:val="00162A76"/>
    <w:rsid w:val="00164DFB"/>
    <w:rsid w:val="001656EA"/>
    <w:rsid w:val="00171A89"/>
    <w:rsid w:val="00174822"/>
    <w:rsid w:val="001758E1"/>
    <w:rsid w:val="00177C6C"/>
    <w:rsid w:val="00183C22"/>
    <w:rsid w:val="0018507F"/>
    <w:rsid w:val="00186F4E"/>
    <w:rsid w:val="001920B7"/>
    <w:rsid w:val="001930FB"/>
    <w:rsid w:val="001941CA"/>
    <w:rsid w:val="00194D45"/>
    <w:rsid w:val="00195BA9"/>
    <w:rsid w:val="001A23FE"/>
    <w:rsid w:val="001A65E0"/>
    <w:rsid w:val="001A78E7"/>
    <w:rsid w:val="001B182F"/>
    <w:rsid w:val="001B484D"/>
    <w:rsid w:val="001B4A05"/>
    <w:rsid w:val="001B5783"/>
    <w:rsid w:val="001B5A21"/>
    <w:rsid w:val="001C29C6"/>
    <w:rsid w:val="001C326F"/>
    <w:rsid w:val="001C771F"/>
    <w:rsid w:val="001C7ACB"/>
    <w:rsid w:val="001D270E"/>
    <w:rsid w:val="001D6CD9"/>
    <w:rsid w:val="001E1E18"/>
    <w:rsid w:val="001E3CEF"/>
    <w:rsid w:val="001E6927"/>
    <w:rsid w:val="001F2ADB"/>
    <w:rsid w:val="001F58EA"/>
    <w:rsid w:val="00200D8A"/>
    <w:rsid w:val="0020172E"/>
    <w:rsid w:val="00201BCF"/>
    <w:rsid w:val="00202A00"/>
    <w:rsid w:val="00204AA5"/>
    <w:rsid w:val="002072AC"/>
    <w:rsid w:val="00207A7D"/>
    <w:rsid w:val="00212C06"/>
    <w:rsid w:val="002166F7"/>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378C"/>
    <w:rsid w:val="00285649"/>
    <w:rsid w:val="0028564B"/>
    <w:rsid w:val="002858AD"/>
    <w:rsid w:val="0028610B"/>
    <w:rsid w:val="00286335"/>
    <w:rsid w:val="00290493"/>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6DBE"/>
    <w:rsid w:val="002F6FC1"/>
    <w:rsid w:val="002F7255"/>
    <w:rsid w:val="0030058E"/>
    <w:rsid w:val="0030234A"/>
    <w:rsid w:val="003032E2"/>
    <w:rsid w:val="00303917"/>
    <w:rsid w:val="00303A76"/>
    <w:rsid w:val="0030475B"/>
    <w:rsid w:val="00305B58"/>
    <w:rsid w:val="00311ED2"/>
    <w:rsid w:val="00314C09"/>
    <w:rsid w:val="00314C98"/>
    <w:rsid w:val="00316D48"/>
    <w:rsid w:val="00317683"/>
    <w:rsid w:val="0032638F"/>
    <w:rsid w:val="00331566"/>
    <w:rsid w:val="00337EAB"/>
    <w:rsid w:val="003441AE"/>
    <w:rsid w:val="003456AB"/>
    <w:rsid w:val="00345882"/>
    <w:rsid w:val="00347773"/>
    <w:rsid w:val="00351CC0"/>
    <w:rsid w:val="00360E28"/>
    <w:rsid w:val="00361A5B"/>
    <w:rsid w:val="00361FDE"/>
    <w:rsid w:val="003628F4"/>
    <w:rsid w:val="00363558"/>
    <w:rsid w:val="003651D4"/>
    <w:rsid w:val="003660A0"/>
    <w:rsid w:val="003665B4"/>
    <w:rsid w:val="0036783C"/>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6283"/>
    <w:rsid w:val="003D6505"/>
    <w:rsid w:val="003E4C1D"/>
    <w:rsid w:val="003F2C32"/>
    <w:rsid w:val="003F446D"/>
    <w:rsid w:val="003F4A66"/>
    <w:rsid w:val="003F6181"/>
    <w:rsid w:val="003F7A0C"/>
    <w:rsid w:val="00403161"/>
    <w:rsid w:val="00414357"/>
    <w:rsid w:val="004150C2"/>
    <w:rsid w:val="00421996"/>
    <w:rsid w:val="004238F5"/>
    <w:rsid w:val="00425948"/>
    <w:rsid w:val="004276AE"/>
    <w:rsid w:val="00427E23"/>
    <w:rsid w:val="0043317D"/>
    <w:rsid w:val="0043718C"/>
    <w:rsid w:val="00440A9F"/>
    <w:rsid w:val="004434F8"/>
    <w:rsid w:val="004515D3"/>
    <w:rsid w:val="00456654"/>
    <w:rsid w:val="00466743"/>
    <w:rsid w:val="0047412E"/>
    <w:rsid w:val="00475F55"/>
    <w:rsid w:val="004763E0"/>
    <w:rsid w:val="00476924"/>
    <w:rsid w:val="0048211C"/>
    <w:rsid w:val="00484048"/>
    <w:rsid w:val="00484C07"/>
    <w:rsid w:val="00490DE0"/>
    <w:rsid w:val="00492564"/>
    <w:rsid w:val="00495641"/>
    <w:rsid w:val="00496A22"/>
    <w:rsid w:val="00497475"/>
    <w:rsid w:val="004A6631"/>
    <w:rsid w:val="004B0569"/>
    <w:rsid w:val="004B6643"/>
    <w:rsid w:val="004B7E60"/>
    <w:rsid w:val="004C0043"/>
    <w:rsid w:val="004C1203"/>
    <w:rsid w:val="004C4052"/>
    <w:rsid w:val="004D1000"/>
    <w:rsid w:val="004D1661"/>
    <w:rsid w:val="004D2326"/>
    <w:rsid w:val="004D4967"/>
    <w:rsid w:val="004D6CC2"/>
    <w:rsid w:val="004D79A6"/>
    <w:rsid w:val="004E232B"/>
    <w:rsid w:val="004E3A77"/>
    <w:rsid w:val="004E71C5"/>
    <w:rsid w:val="004E755A"/>
    <w:rsid w:val="004E7933"/>
    <w:rsid w:val="004F0C33"/>
    <w:rsid w:val="004F2BF7"/>
    <w:rsid w:val="005016CD"/>
    <w:rsid w:val="00502C3A"/>
    <w:rsid w:val="00505F27"/>
    <w:rsid w:val="00506083"/>
    <w:rsid w:val="00506AAA"/>
    <w:rsid w:val="00507348"/>
    <w:rsid w:val="00510FCB"/>
    <w:rsid w:val="005113B5"/>
    <w:rsid w:val="005129BA"/>
    <w:rsid w:val="00513ED3"/>
    <w:rsid w:val="005172F1"/>
    <w:rsid w:val="0052097A"/>
    <w:rsid w:val="00522459"/>
    <w:rsid w:val="00524B2F"/>
    <w:rsid w:val="00524E6E"/>
    <w:rsid w:val="00525E95"/>
    <w:rsid w:val="005269ED"/>
    <w:rsid w:val="00526EA1"/>
    <w:rsid w:val="00527FBC"/>
    <w:rsid w:val="00530776"/>
    <w:rsid w:val="005329A0"/>
    <w:rsid w:val="00535D96"/>
    <w:rsid w:val="00536063"/>
    <w:rsid w:val="00536076"/>
    <w:rsid w:val="00537178"/>
    <w:rsid w:val="00543041"/>
    <w:rsid w:val="005435BC"/>
    <w:rsid w:val="005476D7"/>
    <w:rsid w:val="0055004D"/>
    <w:rsid w:val="00550AA3"/>
    <w:rsid w:val="00550C12"/>
    <w:rsid w:val="00551DD4"/>
    <w:rsid w:val="005563A3"/>
    <w:rsid w:val="00562A85"/>
    <w:rsid w:val="005712EB"/>
    <w:rsid w:val="005713DD"/>
    <w:rsid w:val="00577601"/>
    <w:rsid w:val="00581D60"/>
    <w:rsid w:val="00586D02"/>
    <w:rsid w:val="005873AF"/>
    <w:rsid w:val="00590E19"/>
    <w:rsid w:val="00595A86"/>
    <w:rsid w:val="0059745F"/>
    <w:rsid w:val="00597C0E"/>
    <w:rsid w:val="005A06EA"/>
    <w:rsid w:val="005A525B"/>
    <w:rsid w:val="005A5539"/>
    <w:rsid w:val="005A67B1"/>
    <w:rsid w:val="005A7CEB"/>
    <w:rsid w:val="005B02D5"/>
    <w:rsid w:val="005B11F1"/>
    <w:rsid w:val="005B4D73"/>
    <w:rsid w:val="005B4FA3"/>
    <w:rsid w:val="005B5B2D"/>
    <w:rsid w:val="005B7412"/>
    <w:rsid w:val="005B767D"/>
    <w:rsid w:val="005C3823"/>
    <w:rsid w:val="005C49B8"/>
    <w:rsid w:val="005D2805"/>
    <w:rsid w:val="005D3FCB"/>
    <w:rsid w:val="005E5496"/>
    <w:rsid w:val="005F024B"/>
    <w:rsid w:val="005F430F"/>
    <w:rsid w:val="005F605A"/>
    <w:rsid w:val="005F650D"/>
    <w:rsid w:val="006000C5"/>
    <w:rsid w:val="0060110A"/>
    <w:rsid w:val="006011D6"/>
    <w:rsid w:val="006069EF"/>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7579"/>
    <w:rsid w:val="006910F9"/>
    <w:rsid w:val="00692DB5"/>
    <w:rsid w:val="00694AA8"/>
    <w:rsid w:val="00694E1F"/>
    <w:rsid w:val="006A018E"/>
    <w:rsid w:val="006A36D3"/>
    <w:rsid w:val="006A6E23"/>
    <w:rsid w:val="006B0771"/>
    <w:rsid w:val="006B5B9F"/>
    <w:rsid w:val="006C00E7"/>
    <w:rsid w:val="006C3146"/>
    <w:rsid w:val="006C793A"/>
    <w:rsid w:val="006D6F4C"/>
    <w:rsid w:val="006D7562"/>
    <w:rsid w:val="006E3BF0"/>
    <w:rsid w:val="006E755D"/>
    <w:rsid w:val="006F0CF3"/>
    <w:rsid w:val="006F1363"/>
    <w:rsid w:val="006F3924"/>
    <w:rsid w:val="006F4412"/>
    <w:rsid w:val="006F4645"/>
    <w:rsid w:val="006F4E0E"/>
    <w:rsid w:val="0070118C"/>
    <w:rsid w:val="0070151C"/>
    <w:rsid w:val="00705DC3"/>
    <w:rsid w:val="00707A10"/>
    <w:rsid w:val="00707DC6"/>
    <w:rsid w:val="00707F29"/>
    <w:rsid w:val="007168FC"/>
    <w:rsid w:val="00716F64"/>
    <w:rsid w:val="007173C9"/>
    <w:rsid w:val="007175B9"/>
    <w:rsid w:val="00723412"/>
    <w:rsid w:val="007252E2"/>
    <w:rsid w:val="0073313E"/>
    <w:rsid w:val="00735FAE"/>
    <w:rsid w:val="00741D7F"/>
    <w:rsid w:val="00744F67"/>
    <w:rsid w:val="00746A2E"/>
    <w:rsid w:val="00751138"/>
    <w:rsid w:val="00755993"/>
    <w:rsid w:val="007614DF"/>
    <w:rsid w:val="00763CE0"/>
    <w:rsid w:val="00766340"/>
    <w:rsid w:val="00767D38"/>
    <w:rsid w:val="00770C6D"/>
    <w:rsid w:val="007711CE"/>
    <w:rsid w:val="00771BBF"/>
    <w:rsid w:val="00773606"/>
    <w:rsid w:val="00774140"/>
    <w:rsid w:val="0077440E"/>
    <w:rsid w:val="00774B1D"/>
    <w:rsid w:val="00774C28"/>
    <w:rsid w:val="0077647F"/>
    <w:rsid w:val="00782FD9"/>
    <w:rsid w:val="00786C3B"/>
    <w:rsid w:val="00790ED3"/>
    <w:rsid w:val="00792CF9"/>
    <w:rsid w:val="00795D09"/>
    <w:rsid w:val="007A196B"/>
    <w:rsid w:val="007A2728"/>
    <w:rsid w:val="007A2F2D"/>
    <w:rsid w:val="007A3064"/>
    <w:rsid w:val="007A44E2"/>
    <w:rsid w:val="007B081B"/>
    <w:rsid w:val="007B12B0"/>
    <w:rsid w:val="007B427F"/>
    <w:rsid w:val="007B4EDF"/>
    <w:rsid w:val="007B5504"/>
    <w:rsid w:val="007C3FFD"/>
    <w:rsid w:val="007C600C"/>
    <w:rsid w:val="007D0178"/>
    <w:rsid w:val="007D2A41"/>
    <w:rsid w:val="007D4909"/>
    <w:rsid w:val="007D7611"/>
    <w:rsid w:val="007E0FFE"/>
    <w:rsid w:val="007E27F3"/>
    <w:rsid w:val="007E40AB"/>
    <w:rsid w:val="007E5145"/>
    <w:rsid w:val="007F22F2"/>
    <w:rsid w:val="007F2947"/>
    <w:rsid w:val="007F4ED3"/>
    <w:rsid w:val="007F7D5B"/>
    <w:rsid w:val="00801223"/>
    <w:rsid w:val="008025FF"/>
    <w:rsid w:val="00802BDE"/>
    <w:rsid w:val="008123DA"/>
    <w:rsid w:val="008253E8"/>
    <w:rsid w:val="00827D80"/>
    <w:rsid w:val="008303D1"/>
    <w:rsid w:val="00831F6E"/>
    <w:rsid w:val="00834CEB"/>
    <w:rsid w:val="008352C7"/>
    <w:rsid w:val="008353B1"/>
    <w:rsid w:val="00840AB4"/>
    <w:rsid w:val="00841DCD"/>
    <w:rsid w:val="00841DD6"/>
    <w:rsid w:val="00846D1C"/>
    <w:rsid w:val="008479F4"/>
    <w:rsid w:val="00850DA3"/>
    <w:rsid w:val="00851F8F"/>
    <w:rsid w:val="00854103"/>
    <w:rsid w:val="00855374"/>
    <w:rsid w:val="00861A2D"/>
    <w:rsid w:val="0086248B"/>
    <w:rsid w:val="00862833"/>
    <w:rsid w:val="00862A42"/>
    <w:rsid w:val="00870D8B"/>
    <w:rsid w:val="00871304"/>
    <w:rsid w:val="008722C8"/>
    <w:rsid w:val="00873B1B"/>
    <w:rsid w:val="00873BB7"/>
    <w:rsid w:val="0087673D"/>
    <w:rsid w:val="00877B47"/>
    <w:rsid w:val="008809D1"/>
    <w:rsid w:val="00882891"/>
    <w:rsid w:val="0088321B"/>
    <w:rsid w:val="00884ED4"/>
    <w:rsid w:val="00884F9F"/>
    <w:rsid w:val="008931F2"/>
    <w:rsid w:val="00894389"/>
    <w:rsid w:val="00897FB3"/>
    <w:rsid w:val="008A3035"/>
    <w:rsid w:val="008A6142"/>
    <w:rsid w:val="008B0FFC"/>
    <w:rsid w:val="008B429B"/>
    <w:rsid w:val="008B4AAD"/>
    <w:rsid w:val="008B5DFC"/>
    <w:rsid w:val="008C033D"/>
    <w:rsid w:val="008C0CCB"/>
    <w:rsid w:val="008C30EF"/>
    <w:rsid w:val="008C60C5"/>
    <w:rsid w:val="008C71BB"/>
    <w:rsid w:val="008C790A"/>
    <w:rsid w:val="008D22B1"/>
    <w:rsid w:val="008D53C0"/>
    <w:rsid w:val="008D550B"/>
    <w:rsid w:val="008D5E0B"/>
    <w:rsid w:val="008D6074"/>
    <w:rsid w:val="008D74CD"/>
    <w:rsid w:val="008E47B6"/>
    <w:rsid w:val="008E5579"/>
    <w:rsid w:val="008E72EA"/>
    <w:rsid w:val="008F0A5C"/>
    <w:rsid w:val="008F2A17"/>
    <w:rsid w:val="008F47D2"/>
    <w:rsid w:val="00904A28"/>
    <w:rsid w:val="009072D6"/>
    <w:rsid w:val="00912282"/>
    <w:rsid w:val="009135F8"/>
    <w:rsid w:val="009159B1"/>
    <w:rsid w:val="009161F7"/>
    <w:rsid w:val="00921684"/>
    <w:rsid w:val="00921F9C"/>
    <w:rsid w:val="00930391"/>
    <w:rsid w:val="009331F7"/>
    <w:rsid w:val="00935C8C"/>
    <w:rsid w:val="00937202"/>
    <w:rsid w:val="00942987"/>
    <w:rsid w:val="00944E28"/>
    <w:rsid w:val="0095252C"/>
    <w:rsid w:val="00952E90"/>
    <w:rsid w:val="0095504C"/>
    <w:rsid w:val="0096239C"/>
    <w:rsid w:val="00962D65"/>
    <w:rsid w:val="00963190"/>
    <w:rsid w:val="00977835"/>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5EBF"/>
    <w:rsid w:val="00A51233"/>
    <w:rsid w:val="00A5145C"/>
    <w:rsid w:val="00A554D7"/>
    <w:rsid w:val="00A5748C"/>
    <w:rsid w:val="00A64A4D"/>
    <w:rsid w:val="00A70706"/>
    <w:rsid w:val="00A73BED"/>
    <w:rsid w:val="00A7478F"/>
    <w:rsid w:val="00A76C3E"/>
    <w:rsid w:val="00A76D7B"/>
    <w:rsid w:val="00A80489"/>
    <w:rsid w:val="00A81680"/>
    <w:rsid w:val="00A81777"/>
    <w:rsid w:val="00A817F0"/>
    <w:rsid w:val="00A8243A"/>
    <w:rsid w:val="00A9588B"/>
    <w:rsid w:val="00A977A4"/>
    <w:rsid w:val="00AA03E2"/>
    <w:rsid w:val="00AA0D14"/>
    <w:rsid w:val="00AA1C2C"/>
    <w:rsid w:val="00AA1FFE"/>
    <w:rsid w:val="00AA27A5"/>
    <w:rsid w:val="00AA4189"/>
    <w:rsid w:val="00AA598F"/>
    <w:rsid w:val="00AA6D06"/>
    <w:rsid w:val="00AA70EE"/>
    <w:rsid w:val="00AB2567"/>
    <w:rsid w:val="00AB38D3"/>
    <w:rsid w:val="00AB3D3D"/>
    <w:rsid w:val="00AB4D22"/>
    <w:rsid w:val="00AC072B"/>
    <w:rsid w:val="00AC416E"/>
    <w:rsid w:val="00AC708A"/>
    <w:rsid w:val="00AC71E7"/>
    <w:rsid w:val="00AC7908"/>
    <w:rsid w:val="00AE11D0"/>
    <w:rsid w:val="00AE4802"/>
    <w:rsid w:val="00AE4F25"/>
    <w:rsid w:val="00AE6E76"/>
    <w:rsid w:val="00AE7DEB"/>
    <w:rsid w:val="00AF1D94"/>
    <w:rsid w:val="00AF29AB"/>
    <w:rsid w:val="00AF71C4"/>
    <w:rsid w:val="00B01797"/>
    <w:rsid w:val="00B05E75"/>
    <w:rsid w:val="00B116B5"/>
    <w:rsid w:val="00B11A2A"/>
    <w:rsid w:val="00B1399E"/>
    <w:rsid w:val="00B153B4"/>
    <w:rsid w:val="00B15DEE"/>
    <w:rsid w:val="00B160DD"/>
    <w:rsid w:val="00B20361"/>
    <w:rsid w:val="00B20D4E"/>
    <w:rsid w:val="00B21797"/>
    <w:rsid w:val="00B24D8D"/>
    <w:rsid w:val="00B312B7"/>
    <w:rsid w:val="00B332A9"/>
    <w:rsid w:val="00B35D98"/>
    <w:rsid w:val="00B36172"/>
    <w:rsid w:val="00B377F8"/>
    <w:rsid w:val="00B432B0"/>
    <w:rsid w:val="00B44B5E"/>
    <w:rsid w:val="00B47356"/>
    <w:rsid w:val="00B477CA"/>
    <w:rsid w:val="00B52DEE"/>
    <w:rsid w:val="00B64C9B"/>
    <w:rsid w:val="00B64FA5"/>
    <w:rsid w:val="00B66573"/>
    <w:rsid w:val="00B71446"/>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64FE"/>
    <w:rsid w:val="00BC6F56"/>
    <w:rsid w:val="00BC7C38"/>
    <w:rsid w:val="00BD03E6"/>
    <w:rsid w:val="00BD1B61"/>
    <w:rsid w:val="00BD5FC2"/>
    <w:rsid w:val="00BD637E"/>
    <w:rsid w:val="00BD6D70"/>
    <w:rsid w:val="00BE12DA"/>
    <w:rsid w:val="00BE2115"/>
    <w:rsid w:val="00BE5417"/>
    <w:rsid w:val="00BE7FF7"/>
    <w:rsid w:val="00BF0683"/>
    <w:rsid w:val="00BF398B"/>
    <w:rsid w:val="00BF6A74"/>
    <w:rsid w:val="00C0284E"/>
    <w:rsid w:val="00C039DC"/>
    <w:rsid w:val="00C03B12"/>
    <w:rsid w:val="00C03CFF"/>
    <w:rsid w:val="00C04789"/>
    <w:rsid w:val="00C06BFE"/>
    <w:rsid w:val="00C101C4"/>
    <w:rsid w:val="00C10263"/>
    <w:rsid w:val="00C12B4D"/>
    <w:rsid w:val="00C16477"/>
    <w:rsid w:val="00C17811"/>
    <w:rsid w:val="00C225B9"/>
    <w:rsid w:val="00C26297"/>
    <w:rsid w:val="00C268F2"/>
    <w:rsid w:val="00C2693C"/>
    <w:rsid w:val="00C3019F"/>
    <w:rsid w:val="00C37892"/>
    <w:rsid w:val="00C401A2"/>
    <w:rsid w:val="00C46F5B"/>
    <w:rsid w:val="00C552A0"/>
    <w:rsid w:val="00C5592D"/>
    <w:rsid w:val="00C56505"/>
    <w:rsid w:val="00C56E8F"/>
    <w:rsid w:val="00C5787D"/>
    <w:rsid w:val="00C57C3D"/>
    <w:rsid w:val="00C62864"/>
    <w:rsid w:val="00C7189F"/>
    <w:rsid w:val="00C72071"/>
    <w:rsid w:val="00C84EB0"/>
    <w:rsid w:val="00C86AD0"/>
    <w:rsid w:val="00C86C93"/>
    <w:rsid w:val="00C87357"/>
    <w:rsid w:val="00C87B38"/>
    <w:rsid w:val="00C94CBD"/>
    <w:rsid w:val="00C94D4F"/>
    <w:rsid w:val="00C967DE"/>
    <w:rsid w:val="00CA142B"/>
    <w:rsid w:val="00CA1FBE"/>
    <w:rsid w:val="00CA2489"/>
    <w:rsid w:val="00CA314A"/>
    <w:rsid w:val="00CA7AC9"/>
    <w:rsid w:val="00CA7FEF"/>
    <w:rsid w:val="00CB207E"/>
    <w:rsid w:val="00CB2EA1"/>
    <w:rsid w:val="00CB4631"/>
    <w:rsid w:val="00CB4D9B"/>
    <w:rsid w:val="00CB50AA"/>
    <w:rsid w:val="00CB59FA"/>
    <w:rsid w:val="00CB78F5"/>
    <w:rsid w:val="00CB7B78"/>
    <w:rsid w:val="00CB7C67"/>
    <w:rsid w:val="00CC1CCB"/>
    <w:rsid w:val="00CC31D0"/>
    <w:rsid w:val="00CC3763"/>
    <w:rsid w:val="00CC49D4"/>
    <w:rsid w:val="00CC7239"/>
    <w:rsid w:val="00CC79F0"/>
    <w:rsid w:val="00CE2203"/>
    <w:rsid w:val="00CE5EDA"/>
    <w:rsid w:val="00CE6107"/>
    <w:rsid w:val="00CF1941"/>
    <w:rsid w:val="00CF1C1E"/>
    <w:rsid w:val="00CF30CC"/>
    <w:rsid w:val="00CF4EAD"/>
    <w:rsid w:val="00CF53E2"/>
    <w:rsid w:val="00CF5C2F"/>
    <w:rsid w:val="00CF6A5B"/>
    <w:rsid w:val="00CF7FA7"/>
    <w:rsid w:val="00D02049"/>
    <w:rsid w:val="00D03A5D"/>
    <w:rsid w:val="00D03ED5"/>
    <w:rsid w:val="00D06636"/>
    <w:rsid w:val="00D10558"/>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6871"/>
    <w:rsid w:val="00DD5977"/>
    <w:rsid w:val="00DD617E"/>
    <w:rsid w:val="00DD6A96"/>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4A"/>
    <w:rsid w:val="00E10089"/>
    <w:rsid w:val="00E112C9"/>
    <w:rsid w:val="00E120C8"/>
    <w:rsid w:val="00E13FD4"/>
    <w:rsid w:val="00E1485D"/>
    <w:rsid w:val="00E15A6B"/>
    <w:rsid w:val="00E20398"/>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DE"/>
    <w:rsid w:val="00E62C4C"/>
    <w:rsid w:val="00E65CE3"/>
    <w:rsid w:val="00E7005B"/>
    <w:rsid w:val="00E70325"/>
    <w:rsid w:val="00E71341"/>
    <w:rsid w:val="00E71FCF"/>
    <w:rsid w:val="00E72D52"/>
    <w:rsid w:val="00E740B7"/>
    <w:rsid w:val="00E77BF4"/>
    <w:rsid w:val="00E80A50"/>
    <w:rsid w:val="00E816D8"/>
    <w:rsid w:val="00E87DC4"/>
    <w:rsid w:val="00E87E92"/>
    <w:rsid w:val="00E92FAD"/>
    <w:rsid w:val="00E93989"/>
    <w:rsid w:val="00E93DAD"/>
    <w:rsid w:val="00E97136"/>
    <w:rsid w:val="00E9780E"/>
    <w:rsid w:val="00E97CE2"/>
    <w:rsid w:val="00EA2A03"/>
    <w:rsid w:val="00EA2D1F"/>
    <w:rsid w:val="00EA3CFE"/>
    <w:rsid w:val="00EA46F6"/>
    <w:rsid w:val="00EA4A59"/>
    <w:rsid w:val="00EA5E91"/>
    <w:rsid w:val="00EB20E9"/>
    <w:rsid w:val="00EB4091"/>
    <w:rsid w:val="00EB6981"/>
    <w:rsid w:val="00EC01EF"/>
    <w:rsid w:val="00EC2183"/>
    <w:rsid w:val="00EC263F"/>
    <w:rsid w:val="00EC4E86"/>
    <w:rsid w:val="00EC748B"/>
    <w:rsid w:val="00ED0C65"/>
    <w:rsid w:val="00ED0DC2"/>
    <w:rsid w:val="00ED1276"/>
    <w:rsid w:val="00ED3602"/>
    <w:rsid w:val="00ED57C1"/>
    <w:rsid w:val="00ED5C81"/>
    <w:rsid w:val="00EE0BE2"/>
    <w:rsid w:val="00EE36EA"/>
    <w:rsid w:val="00EE45E7"/>
    <w:rsid w:val="00EE5032"/>
    <w:rsid w:val="00EE7D96"/>
    <w:rsid w:val="00EF02B3"/>
    <w:rsid w:val="00EF4B8E"/>
    <w:rsid w:val="00F04F13"/>
    <w:rsid w:val="00F05A6E"/>
    <w:rsid w:val="00F0671E"/>
    <w:rsid w:val="00F07558"/>
    <w:rsid w:val="00F07562"/>
    <w:rsid w:val="00F07A13"/>
    <w:rsid w:val="00F10951"/>
    <w:rsid w:val="00F13AB2"/>
    <w:rsid w:val="00F145F4"/>
    <w:rsid w:val="00F146D0"/>
    <w:rsid w:val="00F14A78"/>
    <w:rsid w:val="00F160ED"/>
    <w:rsid w:val="00F16598"/>
    <w:rsid w:val="00F179A4"/>
    <w:rsid w:val="00F215D6"/>
    <w:rsid w:val="00F251CF"/>
    <w:rsid w:val="00F26A31"/>
    <w:rsid w:val="00F26B2D"/>
    <w:rsid w:val="00F26CEF"/>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36A9"/>
    <w:rsid w:val="00F54148"/>
    <w:rsid w:val="00F54FF3"/>
    <w:rsid w:val="00F5692B"/>
    <w:rsid w:val="00F5746D"/>
    <w:rsid w:val="00F631D9"/>
    <w:rsid w:val="00F64C75"/>
    <w:rsid w:val="00F653CA"/>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C0956"/>
    <w:rsid w:val="00FD0091"/>
    <w:rsid w:val="00FD0796"/>
    <w:rsid w:val="00FD6872"/>
    <w:rsid w:val="00FD6E16"/>
    <w:rsid w:val="00FD7792"/>
    <w:rsid w:val="00FE76BB"/>
    <w:rsid w:val="00FF2435"/>
    <w:rsid w:val="00FF24B9"/>
    <w:rsid w:val="00FF379E"/>
    <w:rsid w:val="00FF49C7"/>
    <w:rsid w:val="00FF4D8F"/>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B5569A"/>
  <w15:docId w15:val="{A54B8678-8260-4808-BF18-14AA0840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70AA-514A-4ABF-97EB-3D98A6E34ED2}">
  <ds:schemaRefs>
    <ds:schemaRef ds:uri="http://schemas.openxmlformats.org/officeDocument/2006/bibliography"/>
  </ds:schemaRefs>
</ds:datastoreItem>
</file>

<file path=customXml/itemProps2.xml><?xml version="1.0" encoding="utf-8"?>
<ds:datastoreItem xmlns:ds="http://schemas.openxmlformats.org/officeDocument/2006/customXml" ds:itemID="{83E04A10-E335-4B93-B5C4-812F6A00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5803</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6710</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4</cp:revision>
  <cp:lastPrinted>2019-08-05T11:48:00Z</cp:lastPrinted>
  <dcterms:created xsi:type="dcterms:W3CDTF">2019-10-10T08:13:00Z</dcterms:created>
  <dcterms:modified xsi:type="dcterms:W3CDTF">2019-10-10T08:27:00Z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