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5DE19" w14:textId="77777777" w:rsidR="00B377F8" w:rsidRPr="006A2C24" w:rsidRDefault="002D57C8" w:rsidP="00E50075">
      <w:pPr>
        <w:jc w:val="left"/>
        <w:rPr>
          <w:rFonts w:ascii="Arial" w:hAnsi="Arial" w:cs="Arial"/>
          <w:b/>
          <w:szCs w:val="24"/>
          <w:lang w:val="en-US"/>
        </w:rPr>
      </w:pPr>
      <w:r w:rsidRPr="006A2C24">
        <w:rPr>
          <w:rFonts w:ascii="Arial" w:hAnsi="Arial" w:cs="Arial"/>
          <w:b/>
          <w:szCs w:val="24"/>
          <w:lang w:val="en-US"/>
        </w:rPr>
        <w:t xml:space="preserve"> </w:t>
      </w:r>
    </w:p>
    <w:p w14:paraId="40E615DC" w14:textId="28DCCBBB" w:rsidR="000A466F" w:rsidRPr="00D16CB7" w:rsidRDefault="00901902" w:rsidP="00990720">
      <w:pPr>
        <w:framePr w:w="2835" w:hSpace="181" w:wrap="around" w:vAnchor="page" w:hAnchor="page" w:x="7717" w:y="2209" w:anchorLock="1"/>
        <w:shd w:val="solid" w:color="FFFFFF" w:fill="FFFFFF"/>
        <w:rPr>
          <w:rFonts w:ascii="Arial" w:hAnsi="Arial" w:cs="Arial"/>
          <w:b/>
          <w:sz w:val="20"/>
          <w:lang w:val="en-US"/>
        </w:rPr>
      </w:pPr>
      <w:r w:rsidRPr="00D16CB7">
        <w:rPr>
          <w:rFonts w:ascii="Arial" w:hAnsi="Arial" w:cs="Arial"/>
          <w:b/>
          <w:sz w:val="20"/>
          <w:lang w:val="en-US"/>
        </w:rPr>
        <w:t>C</w:t>
      </w:r>
      <w:r w:rsidR="001941CA" w:rsidRPr="00D16CB7">
        <w:rPr>
          <w:rFonts w:ascii="Arial" w:hAnsi="Arial" w:cs="Arial"/>
          <w:b/>
          <w:sz w:val="20"/>
          <w:lang w:val="en-US"/>
        </w:rPr>
        <w:t>onta</w:t>
      </w:r>
      <w:r w:rsidRPr="00D16CB7">
        <w:rPr>
          <w:rFonts w:ascii="Arial" w:hAnsi="Arial" w:cs="Arial"/>
          <w:b/>
          <w:sz w:val="20"/>
          <w:lang w:val="en-US"/>
        </w:rPr>
        <w:t>c</w:t>
      </w:r>
      <w:r w:rsidR="001941CA" w:rsidRPr="00D16CB7">
        <w:rPr>
          <w:rFonts w:ascii="Arial" w:hAnsi="Arial" w:cs="Arial"/>
          <w:b/>
          <w:sz w:val="20"/>
          <w:lang w:val="en-US"/>
        </w:rPr>
        <w:t>t</w:t>
      </w:r>
      <w:r w:rsidR="000A466F" w:rsidRPr="00D16CB7">
        <w:rPr>
          <w:rFonts w:ascii="Arial" w:hAnsi="Arial" w:cs="Arial"/>
          <w:b/>
          <w:sz w:val="20"/>
          <w:lang w:val="en-US"/>
        </w:rPr>
        <w:t xml:space="preserve">: </w:t>
      </w:r>
    </w:p>
    <w:p w14:paraId="55E17C47" w14:textId="77777777" w:rsidR="000A466F" w:rsidRPr="00D16CB7" w:rsidRDefault="000A466F" w:rsidP="00990720">
      <w:pPr>
        <w:framePr w:w="2835" w:hSpace="181" w:wrap="around" w:vAnchor="page" w:hAnchor="page" w:x="7717" w:y="2209" w:anchorLock="1"/>
        <w:shd w:val="solid" w:color="FFFFFF" w:fill="FFFFFF"/>
        <w:rPr>
          <w:rFonts w:ascii="Arial" w:hAnsi="Arial" w:cs="Arial"/>
          <w:b/>
          <w:sz w:val="20"/>
          <w:lang w:val="en-US"/>
        </w:rPr>
      </w:pPr>
    </w:p>
    <w:p w14:paraId="1B6AC1F4" w14:textId="77777777" w:rsidR="00BB0F49" w:rsidRPr="00D16CB7" w:rsidRDefault="00BB0F49" w:rsidP="00BB0F49">
      <w:pPr>
        <w:framePr w:w="2835" w:hSpace="181" w:wrap="around" w:vAnchor="page" w:hAnchor="page" w:x="7717" w:y="2209" w:anchorLock="1"/>
        <w:shd w:val="solid" w:color="FFFFFF" w:fill="FFFFFF"/>
        <w:rPr>
          <w:rFonts w:ascii="Arial" w:hAnsi="Arial" w:cs="Arial"/>
          <w:sz w:val="20"/>
          <w:lang w:val="en-US"/>
        </w:rPr>
      </w:pPr>
      <w:r w:rsidRPr="00D16CB7">
        <w:rPr>
          <w:rFonts w:ascii="Arial" w:hAnsi="Arial" w:cs="Arial"/>
          <w:sz w:val="20"/>
          <w:lang w:val="en-US"/>
        </w:rPr>
        <w:t>Vanessa Frekers, B.Sc.</w:t>
      </w:r>
    </w:p>
    <w:p w14:paraId="699F65E9" w14:textId="77777777" w:rsidR="00BB0F49" w:rsidRPr="002F7368" w:rsidRDefault="006A2C24" w:rsidP="00BB0F49">
      <w:pPr>
        <w:framePr w:w="2835" w:hSpace="181" w:wrap="around" w:vAnchor="page" w:hAnchor="page" w:x="7717" w:y="2209" w:anchorLock="1"/>
        <w:shd w:val="solid" w:color="FFFFFF" w:fill="FFFFFF"/>
        <w:rPr>
          <w:rFonts w:ascii="Arial" w:hAnsi="Arial" w:cs="Arial"/>
          <w:sz w:val="20"/>
          <w:lang w:val="de-DE"/>
        </w:rPr>
      </w:pPr>
      <w:hyperlink r:id="rId9" w:history="1">
        <w:r w:rsidR="00BB0F49" w:rsidRPr="002F7368">
          <w:rPr>
            <w:rStyle w:val="Hyperlink"/>
            <w:rFonts w:ascii="Arial" w:hAnsi="Arial" w:cs="Arial"/>
            <w:sz w:val="20"/>
            <w:lang w:val="de-DE"/>
          </w:rPr>
          <w:t>press@sigmasoft.de</w:t>
        </w:r>
      </w:hyperlink>
      <w:r w:rsidR="00BB0F49" w:rsidRPr="002F7368">
        <w:rPr>
          <w:rFonts w:ascii="Arial" w:hAnsi="Arial" w:cs="Arial"/>
          <w:sz w:val="20"/>
          <w:lang w:val="de-DE"/>
        </w:rPr>
        <w:t xml:space="preserve"> </w:t>
      </w:r>
    </w:p>
    <w:p w14:paraId="2315854C" w14:textId="77777777" w:rsidR="00BB0F49" w:rsidRPr="002F7368" w:rsidRDefault="00BB0F49" w:rsidP="00BB0F49">
      <w:pPr>
        <w:framePr w:w="2835" w:hSpace="181" w:wrap="around" w:vAnchor="page" w:hAnchor="page" w:x="7717" w:y="2209" w:anchorLock="1"/>
        <w:shd w:val="solid" w:color="FFFFFF" w:fill="FFFFFF"/>
        <w:rPr>
          <w:rFonts w:ascii="Arial" w:hAnsi="Arial" w:cs="Arial"/>
          <w:sz w:val="20"/>
          <w:lang w:val="de-DE"/>
        </w:rPr>
      </w:pPr>
      <w:r w:rsidRPr="002F7368">
        <w:rPr>
          <w:rFonts w:ascii="Arial" w:hAnsi="Arial" w:cs="Arial"/>
          <w:sz w:val="20"/>
          <w:lang w:val="de-DE"/>
        </w:rPr>
        <w:t>+49-241-89495-0</w:t>
      </w:r>
    </w:p>
    <w:p w14:paraId="0BA76C6F" w14:textId="77777777" w:rsidR="00BB0F49" w:rsidRPr="009C0E7C" w:rsidRDefault="00BB0F49" w:rsidP="00BB0F49">
      <w:pPr>
        <w:framePr w:w="2835" w:hSpace="181" w:wrap="around" w:vAnchor="page" w:hAnchor="page" w:x="7717" w:y="2209" w:anchorLock="1"/>
        <w:shd w:val="solid" w:color="FFFFFF" w:fill="FFFFFF"/>
        <w:rPr>
          <w:rFonts w:ascii="Arial" w:hAnsi="Arial" w:cs="Arial"/>
          <w:sz w:val="20"/>
          <w:lang w:val="de-DE"/>
        </w:rPr>
      </w:pPr>
      <w:r w:rsidRPr="002F7368">
        <w:rPr>
          <w:rFonts w:ascii="Arial" w:hAnsi="Arial" w:cs="Arial"/>
          <w:sz w:val="20"/>
          <w:lang w:val="de-DE"/>
        </w:rPr>
        <w:t xml:space="preserve">Kackertstr. </w:t>
      </w:r>
      <w:r w:rsidRPr="009C0E7C">
        <w:rPr>
          <w:rFonts w:ascii="Arial" w:hAnsi="Arial" w:cs="Arial"/>
          <w:sz w:val="20"/>
          <w:lang w:val="de-DE"/>
        </w:rPr>
        <w:t>11</w:t>
      </w:r>
    </w:p>
    <w:p w14:paraId="30F79E2A" w14:textId="77777777" w:rsidR="00BB0F49" w:rsidRPr="006A2C24" w:rsidRDefault="00BB0F49" w:rsidP="00BB0F49">
      <w:pPr>
        <w:framePr w:w="2835" w:hSpace="181" w:wrap="around" w:vAnchor="page" w:hAnchor="page" w:x="7717" w:y="2209" w:anchorLock="1"/>
        <w:shd w:val="solid" w:color="FFFFFF" w:fill="FFFFFF"/>
        <w:rPr>
          <w:rFonts w:ascii="Arial" w:hAnsi="Arial" w:cs="Arial"/>
          <w:sz w:val="20"/>
          <w:lang w:val="de-DE"/>
        </w:rPr>
      </w:pPr>
      <w:r w:rsidRPr="006A2C24">
        <w:rPr>
          <w:rFonts w:ascii="Arial" w:hAnsi="Arial" w:cs="Arial"/>
          <w:sz w:val="20"/>
          <w:lang w:val="de-DE"/>
        </w:rPr>
        <w:t xml:space="preserve">D-52072 – Aachen </w:t>
      </w:r>
    </w:p>
    <w:p w14:paraId="549205EF" w14:textId="1C97D074" w:rsidR="000A466F" w:rsidRPr="00D16CB7" w:rsidRDefault="00901902" w:rsidP="000A466F">
      <w:pPr>
        <w:spacing w:after="200"/>
        <w:jc w:val="left"/>
        <w:rPr>
          <w:rFonts w:ascii="Arial" w:eastAsia="Calibri" w:hAnsi="Arial" w:cs="Arial"/>
          <w:b/>
          <w:bCs/>
          <w:color w:val="5F5F5F"/>
          <w:sz w:val="28"/>
          <w:szCs w:val="28"/>
          <w:lang w:val="en-US"/>
        </w:rPr>
      </w:pPr>
      <w:r w:rsidRPr="00D16CB7">
        <w:rPr>
          <w:rFonts w:ascii="Arial" w:eastAsia="Calibri" w:hAnsi="Arial" w:cs="Arial"/>
          <w:b/>
          <w:bCs/>
          <w:color w:val="5F5F5F"/>
          <w:sz w:val="28"/>
          <w:szCs w:val="28"/>
          <w:lang w:val="en-US"/>
        </w:rPr>
        <w:t>Press Release</w:t>
      </w:r>
    </w:p>
    <w:p w14:paraId="00FA75D3" w14:textId="5D3F45E2" w:rsidR="00B377F8" w:rsidRPr="00D16CB7" w:rsidRDefault="00BB0F49" w:rsidP="00B377F8">
      <w:pPr>
        <w:rPr>
          <w:rFonts w:ascii="Arial" w:hAnsi="Arial" w:cs="Arial"/>
          <w:b/>
          <w:szCs w:val="24"/>
          <w:lang w:val="en-US"/>
        </w:rPr>
      </w:pPr>
      <w:r w:rsidRPr="00044132">
        <w:rPr>
          <w:rFonts w:ascii="Arial" w:hAnsi="Arial" w:cs="Arial"/>
          <w:b/>
          <w:noProof/>
          <w:szCs w:val="24"/>
          <w:lang w:val="de-DE"/>
        </w:rPr>
        <w:drawing>
          <wp:anchor distT="0" distB="0" distL="114300" distR="114300" simplePos="0" relativeHeight="251659264" behindDoc="0" locked="0" layoutInCell="1" allowOverlap="1" wp14:anchorId="5F68E197" wp14:editId="55A34CAC">
            <wp:simplePos x="0" y="0"/>
            <wp:positionH relativeFrom="margin">
              <wp:posOffset>0</wp:posOffset>
            </wp:positionH>
            <wp:positionV relativeFrom="paragraph">
              <wp:posOffset>-635</wp:posOffset>
            </wp:positionV>
            <wp:extent cx="1038225" cy="118942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189423"/>
                    </a:xfrm>
                    <a:prstGeom prst="rect">
                      <a:avLst/>
                    </a:prstGeom>
                  </pic:spPr>
                </pic:pic>
              </a:graphicData>
            </a:graphic>
            <wp14:sizeRelH relativeFrom="margin">
              <wp14:pctWidth>0</wp14:pctWidth>
            </wp14:sizeRelH>
            <wp14:sizeRelV relativeFrom="margin">
              <wp14:pctHeight>0</wp14:pctHeight>
            </wp14:sizeRelV>
          </wp:anchor>
        </w:drawing>
      </w:r>
    </w:p>
    <w:p w14:paraId="2386C485" w14:textId="77777777" w:rsidR="00681BCB" w:rsidRPr="00D16CB7" w:rsidRDefault="00681BCB" w:rsidP="00B377F8">
      <w:pPr>
        <w:rPr>
          <w:rFonts w:ascii="Arial" w:hAnsi="Arial" w:cs="Arial"/>
          <w:b/>
          <w:szCs w:val="24"/>
          <w:lang w:val="en-US"/>
        </w:rPr>
      </w:pPr>
    </w:p>
    <w:p w14:paraId="042DE3E2" w14:textId="77777777" w:rsidR="00586D02" w:rsidRPr="00D16CB7" w:rsidRDefault="00586D02" w:rsidP="00B377F8">
      <w:pPr>
        <w:spacing w:after="200"/>
        <w:jc w:val="center"/>
        <w:rPr>
          <w:rFonts w:ascii="Arial" w:eastAsia="Calibri" w:hAnsi="Arial" w:cs="Arial"/>
          <w:b/>
          <w:sz w:val="22"/>
          <w:szCs w:val="22"/>
          <w:lang w:val="en-US" w:eastAsia="en-US"/>
        </w:rPr>
      </w:pPr>
    </w:p>
    <w:p w14:paraId="6F8C119B" w14:textId="610E1AED" w:rsidR="00D214B2" w:rsidRPr="00D16CB7" w:rsidRDefault="00D214B2" w:rsidP="00B377F8">
      <w:pPr>
        <w:spacing w:after="200"/>
        <w:jc w:val="center"/>
        <w:rPr>
          <w:rFonts w:ascii="Arial" w:eastAsia="Calibri" w:hAnsi="Arial" w:cs="Arial"/>
          <w:b/>
          <w:sz w:val="22"/>
          <w:szCs w:val="22"/>
          <w:lang w:val="en-US" w:eastAsia="en-US"/>
        </w:rPr>
      </w:pPr>
    </w:p>
    <w:p w14:paraId="752BD434" w14:textId="0651FDCD" w:rsidR="00BB0F49" w:rsidRPr="00D16CB7" w:rsidRDefault="00BB0F49" w:rsidP="00B377F8">
      <w:pPr>
        <w:spacing w:after="200"/>
        <w:jc w:val="center"/>
        <w:rPr>
          <w:rFonts w:ascii="Arial" w:eastAsia="Calibri" w:hAnsi="Arial" w:cs="Arial"/>
          <w:b/>
          <w:sz w:val="22"/>
          <w:szCs w:val="22"/>
          <w:lang w:val="en-US" w:eastAsia="en-US"/>
        </w:rPr>
      </w:pPr>
    </w:p>
    <w:p w14:paraId="12825F11" w14:textId="77777777" w:rsidR="00BB0F49" w:rsidRPr="00D16CB7" w:rsidRDefault="00BB0F49" w:rsidP="00B377F8">
      <w:pPr>
        <w:spacing w:after="200"/>
        <w:jc w:val="center"/>
        <w:rPr>
          <w:rFonts w:ascii="Arial" w:eastAsia="Calibri" w:hAnsi="Arial" w:cs="Arial"/>
          <w:b/>
          <w:sz w:val="22"/>
          <w:szCs w:val="22"/>
          <w:lang w:val="en-US" w:eastAsia="en-US"/>
        </w:rPr>
      </w:pPr>
    </w:p>
    <w:p w14:paraId="0F7C9428" w14:textId="5C8AA17E" w:rsidR="00BB0F49" w:rsidRPr="005A70C7" w:rsidRDefault="00D16CB7" w:rsidP="00BB0F49">
      <w:pPr>
        <w:jc w:val="center"/>
        <w:rPr>
          <w:rFonts w:ascii="Arial" w:eastAsia="Calibri" w:hAnsi="Arial"/>
          <w:b/>
          <w:sz w:val="22"/>
          <w:szCs w:val="22"/>
          <w:lang w:val="en-US" w:eastAsia="en-US"/>
        </w:rPr>
      </w:pPr>
      <w:r>
        <w:rPr>
          <w:rFonts w:ascii="Arial" w:eastAsia="Calibri" w:hAnsi="Arial"/>
          <w:b/>
          <w:sz w:val="22"/>
          <w:szCs w:val="22"/>
          <w:lang w:val="en-US" w:eastAsia="en-US"/>
        </w:rPr>
        <w:t>Advanced Training</w:t>
      </w:r>
    </w:p>
    <w:p w14:paraId="3A0916CE" w14:textId="5116854E" w:rsidR="00D5212A" w:rsidRDefault="005A70C7" w:rsidP="00E72D52">
      <w:pPr>
        <w:jc w:val="center"/>
        <w:rPr>
          <w:rFonts w:ascii="Arial" w:hAnsi="Arial" w:cs="Arial"/>
          <w:b/>
          <w:sz w:val="28"/>
          <w:szCs w:val="28"/>
          <w:lang w:val="en-US"/>
        </w:rPr>
      </w:pPr>
      <w:r w:rsidRPr="005A70C7">
        <w:rPr>
          <w:rFonts w:ascii="Arial" w:hAnsi="Arial" w:cs="Arial"/>
          <w:b/>
          <w:sz w:val="28"/>
          <w:szCs w:val="28"/>
          <w:lang w:val="en-US"/>
        </w:rPr>
        <w:t xml:space="preserve">SIGMA </w:t>
      </w:r>
      <w:r w:rsidR="00D16CB7">
        <w:rPr>
          <w:rFonts w:ascii="Arial" w:hAnsi="Arial" w:cs="Arial"/>
          <w:b/>
          <w:sz w:val="28"/>
          <w:szCs w:val="28"/>
          <w:lang w:val="en-US"/>
        </w:rPr>
        <w:t>T</w:t>
      </w:r>
      <w:r w:rsidRPr="005A70C7">
        <w:rPr>
          <w:rFonts w:ascii="Arial" w:hAnsi="Arial" w:cs="Arial"/>
          <w:b/>
          <w:sz w:val="28"/>
          <w:szCs w:val="28"/>
          <w:lang w:val="en-US"/>
        </w:rPr>
        <w:t xml:space="preserve">eaches </w:t>
      </w:r>
      <w:r w:rsidR="00D16CB7">
        <w:rPr>
          <w:rFonts w:ascii="Arial" w:hAnsi="Arial" w:cs="Arial"/>
          <w:b/>
          <w:sz w:val="28"/>
          <w:szCs w:val="28"/>
          <w:lang w:val="en-US"/>
        </w:rPr>
        <w:t>I</w:t>
      </w:r>
      <w:r w:rsidRPr="005A70C7">
        <w:rPr>
          <w:rFonts w:ascii="Arial" w:hAnsi="Arial" w:cs="Arial"/>
          <w:b/>
          <w:sz w:val="28"/>
          <w:szCs w:val="28"/>
          <w:lang w:val="en-US"/>
        </w:rPr>
        <w:t xml:space="preserve">njection </w:t>
      </w:r>
      <w:r w:rsidR="00D16CB7">
        <w:rPr>
          <w:rFonts w:ascii="Arial" w:hAnsi="Arial" w:cs="Arial"/>
          <w:b/>
          <w:sz w:val="28"/>
          <w:szCs w:val="28"/>
          <w:lang w:val="en-US"/>
        </w:rPr>
        <w:t>M</w:t>
      </w:r>
      <w:r w:rsidRPr="005A70C7">
        <w:rPr>
          <w:rFonts w:ascii="Arial" w:hAnsi="Arial" w:cs="Arial"/>
          <w:b/>
          <w:sz w:val="28"/>
          <w:szCs w:val="28"/>
          <w:lang w:val="en-US"/>
        </w:rPr>
        <w:t xml:space="preserve">olding </w:t>
      </w:r>
      <w:r w:rsidR="00D16CB7">
        <w:rPr>
          <w:rFonts w:ascii="Arial" w:hAnsi="Arial" w:cs="Arial"/>
          <w:b/>
          <w:sz w:val="28"/>
          <w:szCs w:val="28"/>
          <w:lang w:val="en-US"/>
        </w:rPr>
        <w:t>K</w:t>
      </w:r>
      <w:r w:rsidRPr="005A70C7">
        <w:rPr>
          <w:rFonts w:ascii="Arial" w:hAnsi="Arial" w:cs="Arial"/>
          <w:b/>
          <w:sz w:val="28"/>
          <w:szCs w:val="28"/>
          <w:lang w:val="en-US"/>
        </w:rPr>
        <w:t>now-</w:t>
      </w:r>
      <w:r w:rsidR="00D16CB7">
        <w:rPr>
          <w:rFonts w:ascii="Arial" w:hAnsi="Arial" w:cs="Arial"/>
          <w:b/>
          <w:sz w:val="28"/>
          <w:szCs w:val="28"/>
          <w:lang w:val="en-US"/>
        </w:rPr>
        <w:t>H</w:t>
      </w:r>
      <w:r w:rsidRPr="005A70C7">
        <w:rPr>
          <w:rFonts w:ascii="Arial" w:hAnsi="Arial" w:cs="Arial"/>
          <w:b/>
          <w:sz w:val="28"/>
          <w:szCs w:val="28"/>
          <w:lang w:val="en-US"/>
        </w:rPr>
        <w:t xml:space="preserve">ow for </w:t>
      </w:r>
      <w:r w:rsidR="00D16CB7">
        <w:rPr>
          <w:rFonts w:ascii="Arial" w:hAnsi="Arial" w:cs="Arial"/>
          <w:b/>
          <w:sz w:val="28"/>
          <w:szCs w:val="28"/>
          <w:lang w:val="en-US"/>
        </w:rPr>
        <w:t>P</w:t>
      </w:r>
      <w:r w:rsidRPr="005A70C7">
        <w:rPr>
          <w:rFonts w:ascii="Arial" w:hAnsi="Arial" w:cs="Arial"/>
          <w:b/>
          <w:sz w:val="28"/>
          <w:szCs w:val="28"/>
          <w:lang w:val="en-US"/>
        </w:rPr>
        <w:t xml:space="preserve">rocess </w:t>
      </w:r>
      <w:r w:rsidR="00D16CB7">
        <w:rPr>
          <w:rFonts w:ascii="Arial" w:hAnsi="Arial" w:cs="Arial"/>
          <w:b/>
          <w:sz w:val="28"/>
          <w:szCs w:val="28"/>
          <w:lang w:val="en-US"/>
        </w:rPr>
        <w:t>O</w:t>
      </w:r>
      <w:r w:rsidRPr="005A70C7">
        <w:rPr>
          <w:rFonts w:ascii="Arial" w:hAnsi="Arial" w:cs="Arial"/>
          <w:b/>
          <w:sz w:val="28"/>
          <w:szCs w:val="28"/>
          <w:lang w:val="en-US"/>
        </w:rPr>
        <w:t>ptimization</w:t>
      </w:r>
    </w:p>
    <w:p w14:paraId="6BB60C44" w14:textId="77777777" w:rsidR="005A70C7" w:rsidRPr="005A70C7" w:rsidRDefault="005A70C7" w:rsidP="00E72D52">
      <w:pPr>
        <w:jc w:val="center"/>
        <w:rPr>
          <w:rFonts w:ascii="Arial" w:eastAsia="Calibri" w:hAnsi="Arial"/>
          <w:b/>
          <w:szCs w:val="24"/>
          <w:lang w:val="en-US" w:eastAsia="en-US"/>
        </w:rPr>
      </w:pPr>
    </w:p>
    <w:p w14:paraId="0B9B00E7" w14:textId="7F262142" w:rsidR="00BB0F49" w:rsidRPr="005A70C7" w:rsidRDefault="00B12401" w:rsidP="00BB0F49">
      <w:pPr>
        <w:spacing w:after="200" w:line="276" w:lineRule="auto"/>
        <w:jc w:val="center"/>
        <w:rPr>
          <w:rFonts w:ascii="Arial" w:eastAsia="Calibri" w:hAnsi="Arial" w:cs="Arial"/>
          <w:b/>
          <w:sz w:val="22"/>
          <w:szCs w:val="22"/>
          <w:lang w:val="en-US" w:eastAsia="en-US"/>
        </w:rPr>
      </w:pPr>
      <w:r>
        <w:rPr>
          <w:rFonts w:ascii="Arial" w:eastAsia="Calibri" w:hAnsi="Arial" w:cs="Arial"/>
          <w:b/>
          <w:sz w:val="22"/>
          <w:szCs w:val="22"/>
          <w:lang w:val="en-US" w:eastAsia="en-US"/>
        </w:rPr>
        <w:t xml:space="preserve">Together with its partners SIGMA makes injection molding processes understandable in seminars </w:t>
      </w:r>
    </w:p>
    <w:p w14:paraId="109C52F6" w14:textId="256D9CCB" w:rsidR="00BB0F49" w:rsidRDefault="005A70C7" w:rsidP="00C4637E">
      <w:pPr>
        <w:spacing w:after="200" w:line="360" w:lineRule="auto"/>
        <w:jc w:val="center"/>
        <w:rPr>
          <w:rFonts w:ascii="Arial" w:hAnsi="Arial" w:cs="Arial"/>
          <w:i/>
          <w:sz w:val="22"/>
          <w:szCs w:val="22"/>
          <w:lang w:val="en-US"/>
        </w:rPr>
      </w:pPr>
      <w:r w:rsidRPr="005A70C7">
        <w:rPr>
          <w:rFonts w:ascii="Arial" w:hAnsi="Arial" w:cs="Arial"/>
          <w:i/>
          <w:sz w:val="22"/>
          <w:szCs w:val="22"/>
          <w:lang w:val="en-US"/>
        </w:rPr>
        <w:t xml:space="preserve">The focus of a successful injection molding process </w:t>
      </w:r>
      <w:r>
        <w:rPr>
          <w:rFonts w:ascii="Arial" w:hAnsi="Arial" w:cs="Arial"/>
          <w:i/>
          <w:sz w:val="22"/>
          <w:szCs w:val="22"/>
          <w:lang w:val="en-US"/>
        </w:rPr>
        <w:t xml:space="preserve">is the </w:t>
      </w:r>
      <w:r w:rsidRPr="005A70C7">
        <w:rPr>
          <w:rFonts w:ascii="Arial" w:hAnsi="Arial" w:cs="Arial"/>
          <w:i/>
          <w:sz w:val="22"/>
          <w:szCs w:val="22"/>
          <w:lang w:val="en-US"/>
        </w:rPr>
        <w:t>understanding</w:t>
      </w:r>
      <w:r>
        <w:rPr>
          <w:rFonts w:ascii="Arial" w:hAnsi="Arial" w:cs="Arial"/>
          <w:i/>
          <w:sz w:val="22"/>
          <w:szCs w:val="22"/>
          <w:lang w:val="en-US"/>
        </w:rPr>
        <w:t xml:space="preserve"> of</w:t>
      </w:r>
      <w:r w:rsidRPr="005A70C7">
        <w:rPr>
          <w:rFonts w:ascii="Arial" w:hAnsi="Arial" w:cs="Arial"/>
          <w:i/>
          <w:sz w:val="22"/>
          <w:szCs w:val="22"/>
          <w:lang w:val="en-US"/>
        </w:rPr>
        <w:t xml:space="preserve"> the decisive influencing parameters</w:t>
      </w:r>
      <w:r w:rsidR="00897495" w:rsidRPr="005A70C7">
        <w:rPr>
          <w:rFonts w:ascii="Arial" w:hAnsi="Arial" w:cs="Arial"/>
          <w:i/>
          <w:sz w:val="22"/>
          <w:szCs w:val="22"/>
          <w:lang w:val="en-US"/>
        </w:rPr>
        <w:t xml:space="preserve">. </w:t>
      </w:r>
      <w:r w:rsidRPr="005A70C7">
        <w:rPr>
          <w:rFonts w:ascii="Arial" w:hAnsi="Arial" w:cs="Arial"/>
          <w:i/>
          <w:sz w:val="22"/>
          <w:szCs w:val="22"/>
          <w:lang w:val="en-US"/>
        </w:rPr>
        <w:t xml:space="preserve">SIGMA Engineering aims to </w:t>
      </w:r>
      <w:r w:rsidR="00263306">
        <w:rPr>
          <w:rFonts w:ascii="Arial" w:hAnsi="Arial" w:cs="Arial"/>
          <w:i/>
          <w:sz w:val="22"/>
          <w:szCs w:val="22"/>
          <w:lang w:val="en-US"/>
        </w:rPr>
        <w:t>encourage</w:t>
      </w:r>
      <w:r w:rsidRPr="005A70C7">
        <w:rPr>
          <w:rFonts w:ascii="Arial" w:hAnsi="Arial" w:cs="Arial"/>
          <w:i/>
          <w:sz w:val="22"/>
          <w:szCs w:val="22"/>
          <w:lang w:val="en-US"/>
        </w:rPr>
        <w:t xml:space="preserve"> this understanding </w:t>
      </w:r>
      <w:r w:rsidR="00263306">
        <w:rPr>
          <w:rFonts w:ascii="Arial" w:hAnsi="Arial" w:cs="Arial"/>
          <w:i/>
          <w:sz w:val="22"/>
          <w:szCs w:val="22"/>
          <w:lang w:val="en-US"/>
        </w:rPr>
        <w:t>during</w:t>
      </w:r>
      <w:r w:rsidRPr="005A70C7">
        <w:rPr>
          <w:rFonts w:ascii="Arial" w:hAnsi="Arial" w:cs="Arial"/>
          <w:i/>
          <w:sz w:val="22"/>
          <w:szCs w:val="22"/>
          <w:lang w:val="en-US"/>
        </w:rPr>
        <w:t xml:space="preserve"> seminar</w:t>
      </w:r>
      <w:r w:rsidR="00263306">
        <w:rPr>
          <w:rFonts w:ascii="Arial" w:hAnsi="Arial" w:cs="Arial"/>
          <w:i/>
          <w:sz w:val="22"/>
          <w:szCs w:val="22"/>
          <w:lang w:val="en-US"/>
        </w:rPr>
        <w:t>s</w:t>
      </w:r>
      <w:r w:rsidRPr="005A70C7">
        <w:rPr>
          <w:rFonts w:ascii="Arial" w:hAnsi="Arial" w:cs="Arial"/>
          <w:i/>
          <w:sz w:val="22"/>
          <w:szCs w:val="22"/>
          <w:lang w:val="en-US"/>
        </w:rPr>
        <w:t xml:space="preserve"> in cooperation with DUFNER.MDT and GÜNTHER Heisskanaltechnik.</w:t>
      </w:r>
      <w:r w:rsidR="003F628D" w:rsidRPr="005A70C7">
        <w:rPr>
          <w:rFonts w:ascii="Arial" w:hAnsi="Arial" w:cs="Arial"/>
          <w:i/>
          <w:sz w:val="22"/>
          <w:szCs w:val="22"/>
          <w:lang w:val="en-US"/>
        </w:rPr>
        <w:t xml:space="preserve"> </w:t>
      </w:r>
      <w:r w:rsidRPr="005A70C7">
        <w:rPr>
          <w:rFonts w:ascii="Arial" w:hAnsi="Arial" w:cs="Arial"/>
          <w:i/>
          <w:sz w:val="22"/>
          <w:szCs w:val="22"/>
          <w:lang w:val="en-US"/>
        </w:rPr>
        <w:t>The seminar participants will deal with the basic question of how the injection molding process can be made predictable in order to avoid modification loops and trial-and-error on the machine.</w:t>
      </w:r>
    </w:p>
    <w:p w14:paraId="5C213DFF" w14:textId="77777777" w:rsidR="005A70C7" w:rsidRPr="005A70C7" w:rsidRDefault="005A70C7" w:rsidP="00C4637E">
      <w:pPr>
        <w:spacing w:after="200" w:line="360" w:lineRule="auto"/>
        <w:jc w:val="center"/>
        <w:rPr>
          <w:rFonts w:ascii="Arial" w:hAnsi="Arial" w:cs="Arial"/>
          <w:i/>
          <w:sz w:val="22"/>
          <w:szCs w:val="22"/>
          <w:lang w:val="en-US"/>
        </w:rPr>
      </w:pPr>
    </w:p>
    <w:p w14:paraId="2A69D216" w14:textId="04B454F1" w:rsidR="006F4A15" w:rsidRDefault="00883CDA" w:rsidP="00C4637E">
      <w:pPr>
        <w:spacing w:after="200" w:line="360" w:lineRule="auto"/>
        <w:jc w:val="center"/>
        <w:rPr>
          <w:rFonts w:ascii="Arial" w:eastAsia="Calibri" w:hAnsi="Arial" w:cs="Arial"/>
          <w:i/>
          <w:sz w:val="22"/>
          <w:szCs w:val="22"/>
          <w:lang w:val="de-DE" w:eastAsia="en-US"/>
        </w:rPr>
      </w:pPr>
      <w:r>
        <w:rPr>
          <w:rFonts w:ascii="Arial" w:eastAsia="Calibri" w:hAnsi="Arial" w:cs="Arial"/>
          <w:noProof/>
          <w:sz w:val="22"/>
          <w:szCs w:val="22"/>
          <w:lang w:val="de-DE"/>
        </w:rPr>
        <w:drawing>
          <wp:inline distT="0" distB="0" distL="0" distR="0" wp14:anchorId="75DFE75A" wp14:editId="164C35B0">
            <wp:extent cx="5760720" cy="139509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academy2.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1395095"/>
                    </a:xfrm>
                    <a:prstGeom prst="rect">
                      <a:avLst/>
                    </a:prstGeom>
                  </pic:spPr>
                </pic:pic>
              </a:graphicData>
            </a:graphic>
          </wp:inline>
        </w:drawing>
      </w:r>
    </w:p>
    <w:p w14:paraId="152B5747" w14:textId="662D30E3" w:rsidR="00883CDA" w:rsidRPr="00263306" w:rsidRDefault="00263306" w:rsidP="00BB0F49">
      <w:pPr>
        <w:spacing w:after="200" w:line="288" w:lineRule="auto"/>
        <w:jc w:val="left"/>
        <w:rPr>
          <w:rFonts w:ascii="Arial" w:eastAsia="Calibri" w:hAnsi="Arial" w:cs="Arial"/>
          <w:i/>
          <w:sz w:val="22"/>
          <w:szCs w:val="22"/>
          <w:lang w:val="en-US" w:eastAsia="en-US"/>
        </w:rPr>
      </w:pPr>
      <w:r w:rsidRPr="00263306">
        <w:rPr>
          <w:rFonts w:ascii="Arial" w:eastAsia="Calibri" w:hAnsi="Arial" w:cs="Arial"/>
          <w:i/>
          <w:sz w:val="22"/>
          <w:szCs w:val="22"/>
          <w:lang w:val="en-US" w:eastAsia="en-US"/>
        </w:rPr>
        <w:t>Figure</w:t>
      </w:r>
      <w:r w:rsidR="00BB0F49" w:rsidRPr="00263306">
        <w:rPr>
          <w:rFonts w:ascii="Arial" w:eastAsia="Calibri" w:hAnsi="Arial" w:cs="Arial"/>
          <w:i/>
          <w:sz w:val="22"/>
          <w:szCs w:val="22"/>
          <w:lang w:val="en-US" w:eastAsia="en-US"/>
        </w:rPr>
        <w:t xml:space="preserve"> 1 – </w:t>
      </w:r>
      <w:r w:rsidRPr="00263306">
        <w:rPr>
          <w:rFonts w:ascii="Arial" w:eastAsia="Calibri" w:hAnsi="Arial" w:cs="Arial"/>
          <w:i/>
          <w:sz w:val="22"/>
          <w:szCs w:val="22"/>
          <w:lang w:val="en-US" w:eastAsia="en-US"/>
        </w:rPr>
        <w:t>SIGMA hosts seminars on</w:t>
      </w:r>
      <w:r w:rsidR="00C31973" w:rsidRPr="00263306">
        <w:rPr>
          <w:rFonts w:ascii="Arial" w:eastAsia="Calibri" w:hAnsi="Arial" w:cs="Arial"/>
          <w:i/>
          <w:sz w:val="22"/>
          <w:szCs w:val="22"/>
          <w:lang w:val="en-US" w:eastAsia="en-US"/>
        </w:rPr>
        <w:t xml:space="preserve"> “</w:t>
      </w:r>
      <w:r w:rsidR="00F673D1" w:rsidRPr="00F673D1">
        <w:rPr>
          <w:rFonts w:ascii="Arial" w:eastAsia="Calibri" w:hAnsi="Arial" w:cs="Arial"/>
          <w:i/>
          <w:sz w:val="22"/>
          <w:szCs w:val="22"/>
          <w:lang w:val="en-US" w:eastAsia="en-US"/>
        </w:rPr>
        <w:t>Optimization strategies in the injection molding process</w:t>
      </w:r>
      <w:r w:rsidR="00C31973" w:rsidRPr="00263306">
        <w:rPr>
          <w:rFonts w:ascii="Arial" w:eastAsia="Calibri" w:hAnsi="Arial" w:cs="Arial"/>
          <w:i/>
          <w:sz w:val="22"/>
          <w:szCs w:val="22"/>
          <w:lang w:val="en-US" w:eastAsia="en-US"/>
        </w:rPr>
        <w:t>”</w:t>
      </w:r>
      <w:r w:rsidRPr="00263306">
        <w:rPr>
          <w:rFonts w:ascii="Arial" w:eastAsia="Calibri" w:hAnsi="Arial" w:cs="Arial"/>
          <w:i/>
          <w:sz w:val="22"/>
          <w:szCs w:val="22"/>
          <w:lang w:val="en-US" w:eastAsia="en-US"/>
        </w:rPr>
        <w:t xml:space="preserve"> all over Germany in cooperation with VDI </w:t>
      </w:r>
    </w:p>
    <w:p w14:paraId="5BE15D2E" w14:textId="582767F4" w:rsidR="00BB0F49" w:rsidRPr="00263306" w:rsidRDefault="00BB0F49" w:rsidP="00BB0F49">
      <w:pPr>
        <w:spacing w:after="200" w:line="288" w:lineRule="auto"/>
        <w:jc w:val="left"/>
        <w:rPr>
          <w:rFonts w:ascii="Arial" w:eastAsia="Calibri" w:hAnsi="Arial" w:cs="Arial"/>
          <w:i/>
          <w:sz w:val="22"/>
          <w:szCs w:val="22"/>
          <w:lang w:val="en-US" w:eastAsia="en-US"/>
        </w:rPr>
      </w:pPr>
    </w:p>
    <w:p w14:paraId="7ACBEB81" w14:textId="7C16BB55" w:rsidR="00BB0F49" w:rsidRPr="00263306" w:rsidRDefault="00BB0F49" w:rsidP="00BB0F49">
      <w:pPr>
        <w:spacing w:after="200" w:line="288" w:lineRule="auto"/>
        <w:jc w:val="left"/>
        <w:rPr>
          <w:rFonts w:ascii="Arial" w:eastAsia="Calibri" w:hAnsi="Arial" w:cs="Arial"/>
          <w:i/>
          <w:sz w:val="22"/>
          <w:szCs w:val="22"/>
          <w:lang w:val="en-US" w:eastAsia="en-US"/>
        </w:rPr>
      </w:pPr>
    </w:p>
    <w:p w14:paraId="0F1D954E" w14:textId="77777777" w:rsidR="00BB0F49" w:rsidRPr="00263306" w:rsidRDefault="00BB0F49" w:rsidP="00BB0F49">
      <w:pPr>
        <w:spacing w:after="200" w:line="288" w:lineRule="auto"/>
        <w:jc w:val="left"/>
        <w:rPr>
          <w:rFonts w:ascii="Arial" w:eastAsia="Calibri" w:hAnsi="Arial" w:cs="Arial"/>
          <w:i/>
          <w:sz w:val="22"/>
          <w:szCs w:val="22"/>
          <w:lang w:val="en-US" w:eastAsia="en-US"/>
        </w:rPr>
      </w:pPr>
    </w:p>
    <w:p w14:paraId="259E988E" w14:textId="1397EF10" w:rsidR="00263306" w:rsidRDefault="00263306" w:rsidP="00263306">
      <w:pPr>
        <w:spacing w:line="360" w:lineRule="auto"/>
        <w:jc w:val="center"/>
        <w:rPr>
          <w:rFonts w:ascii="Arial" w:hAnsi="Arial" w:cs="Arial"/>
          <w:b/>
          <w:sz w:val="28"/>
          <w:szCs w:val="28"/>
          <w:lang w:val="en-US"/>
        </w:rPr>
      </w:pPr>
      <w:r w:rsidRPr="005A70C7">
        <w:rPr>
          <w:rFonts w:ascii="Arial" w:hAnsi="Arial" w:cs="Arial"/>
          <w:b/>
          <w:sz w:val="28"/>
          <w:szCs w:val="28"/>
          <w:lang w:val="en-US"/>
        </w:rPr>
        <w:lastRenderedPageBreak/>
        <w:t xml:space="preserve">SIGMA </w:t>
      </w:r>
      <w:r>
        <w:rPr>
          <w:rFonts w:ascii="Arial" w:hAnsi="Arial" w:cs="Arial"/>
          <w:b/>
          <w:sz w:val="28"/>
          <w:szCs w:val="28"/>
          <w:lang w:val="en-US"/>
        </w:rPr>
        <w:t>T</w:t>
      </w:r>
      <w:r w:rsidRPr="005A70C7">
        <w:rPr>
          <w:rFonts w:ascii="Arial" w:hAnsi="Arial" w:cs="Arial"/>
          <w:b/>
          <w:sz w:val="28"/>
          <w:szCs w:val="28"/>
          <w:lang w:val="en-US"/>
        </w:rPr>
        <w:t xml:space="preserve">eaches </w:t>
      </w:r>
      <w:r>
        <w:rPr>
          <w:rFonts w:ascii="Arial" w:hAnsi="Arial" w:cs="Arial"/>
          <w:b/>
          <w:sz w:val="28"/>
          <w:szCs w:val="28"/>
          <w:lang w:val="en-US"/>
        </w:rPr>
        <w:t>I</w:t>
      </w:r>
      <w:r w:rsidRPr="005A70C7">
        <w:rPr>
          <w:rFonts w:ascii="Arial" w:hAnsi="Arial" w:cs="Arial"/>
          <w:b/>
          <w:sz w:val="28"/>
          <w:szCs w:val="28"/>
          <w:lang w:val="en-US"/>
        </w:rPr>
        <w:t xml:space="preserve">njection </w:t>
      </w:r>
      <w:r>
        <w:rPr>
          <w:rFonts w:ascii="Arial" w:hAnsi="Arial" w:cs="Arial"/>
          <w:b/>
          <w:sz w:val="28"/>
          <w:szCs w:val="28"/>
          <w:lang w:val="en-US"/>
        </w:rPr>
        <w:t>M</w:t>
      </w:r>
      <w:r w:rsidRPr="005A70C7">
        <w:rPr>
          <w:rFonts w:ascii="Arial" w:hAnsi="Arial" w:cs="Arial"/>
          <w:b/>
          <w:sz w:val="28"/>
          <w:szCs w:val="28"/>
          <w:lang w:val="en-US"/>
        </w:rPr>
        <w:t xml:space="preserve">olding </w:t>
      </w:r>
      <w:r>
        <w:rPr>
          <w:rFonts w:ascii="Arial" w:hAnsi="Arial" w:cs="Arial"/>
          <w:b/>
          <w:sz w:val="28"/>
          <w:szCs w:val="28"/>
          <w:lang w:val="en-US"/>
        </w:rPr>
        <w:t>K</w:t>
      </w:r>
      <w:r w:rsidRPr="005A70C7">
        <w:rPr>
          <w:rFonts w:ascii="Arial" w:hAnsi="Arial" w:cs="Arial"/>
          <w:b/>
          <w:sz w:val="28"/>
          <w:szCs w:val="28"/>
          <w:lang w:val="en-US"/>
        </w:rPr>
        <w:t>now-</w:t>
      </w:r>
      <w:r>
        <w:rPr>
          <w:rFonts w:ascii="Arial" w:hAnsi="Arial" w:cs="Arial"/>
          <w:b/>
          <w:sz w:val="28"/>
          <w:szCs w:val="28"/>
          <w:lang w:val="en-US"/>
        </w:rPr>
        <w:t>H</w:t>
      </w:r>
      <w:r w:rsidRPr="005A70C7">
        <w:rPr>
          <w:rFonts w:ascii="Arial" w:hAnsi="Arial" w:cs="Arial"/>
          <w:b/>
          <w:sz w:val="28"/>
          <w:szCs w:val="28"/>
          <w:lang w:val="en-US"/>
        </w:rPr>
        <w:t xml:space="preserve">ow for </w:t>
      </w:r>
      <w:r>
        <w:rPr>
          <w:rFonts w:ascii="Arial" w:hAnsi="Arial" w:cs="Arial"/>
          <w:b/>
          <w:sz w:val="28"/>
          <w:szCs w:val="28"/>
          <w:lang w:val="en-US"/>
        </w:rPr>
        <w:t>P</w:t>
      </w:r>
      <w:r w:rsidRPr="005A70C7">
        <w:rPr>
          <w:rFonts w:ascii="Arial" w:hAnsi="Arial" w:cs="Arial"/>
          <w:b/>
          <w:sz w:val="28"/>
          <w:szCs w:val="28"/>
          <w:lang w:val="en-US"/>
        </w:rPr>
        <w:t xml:space="preserve">rocess </w:t>
      </w:r>
      <w:r>
        <w:rPr>
          <w:rFonts w:ascii="Arial" w:hAnsi="Arial" w:cs="Arial"/>
          <w:b/>
          <w:sz w:val="28"/>
          <w:szCs w:val="28"/>
          <w:lang w:val="en-US"/>
        </w:rPr>
        <w:t>O</w:t>
      </w:r>
      <w:r w:rsidRPr="005A70C7">
        <w:rPr>
          <w:rFonts w:ascii="Arial" w:hAnsi="Arial" w:cs="Arial"/>
          <w:b/>
          <w:sz w:val="28"/>
          <w:szCs w:val="28"/>
          <w:lang w:val="en-US"/>
        </w:rPr>
        <w:t>ptimization</w:t>
      </w:r>
    </w:p>
    <w:p w14:paraId="46BAF7AD" w14:textId="77777777" w:rsidR="00CB7038" w:rsidRDefault="00CB7038" w:rsidP="00263306">
      <w:pPr>
        <w:spacing w:line="360" w:lineRule="auto"/>
        <w:jc w:val="center"/>
        <w:rPr>
          <w:rFonts w:ascii="Arial" w:eastAsia="Calibri" w:hAnsi="Arial" w:cs="Arial"/>
          <w:b/>
          <w:sz w:val="22"/>
          <w:szCs w:val="22"/>
          <w:lang w:val="en-US" w:eastAsia="en-US"/>
        </w:rPr>
      </w:pPr>
    </w:p>
    <w:p w14:paraId="3F37199B" w14:textId="6E3F9C32" w:rsidR="00263306" w:rsidRDefault="00C4637E" w:rsidP="00263306">
      <w:pPr>
        <w:spacing w:after="200" w:line="400" w:lineRule="atLeast"/>
        <w:jc w:val="left"/>
        <w:rPr>
          <w:rFonts w:ascii="Arial" w:eastAsia="Calibri" w:hAnsi="Arial" w:cs="Arial"/>
          <w:sz w:val="22"/>
          <w:szCs w:val="22"/>
          <w:lang w:val="en-US" w:eastAsia="en-US"/>
        </w:rPr>
      </w:pPr>
      <w:r w:rsidRPr="0080717C">
        <w:rPr>
          <w:rFonts w:ascii="Arial" w:eastAsia="Calibri" w:hAnsi="Arial" w:cs="Arial"/>
          <w:b/>
          <w:sz w:val="22"/>
          <w:szCs w:val="22"/>
          <w:lang w:val="en-US" w:eastAsia="en-US"/>
        </w:rPr>
        <w:t xml:space="preserve">Aachen, </w:t>
      </w:r>
      <w:r w:rsidR="00263306">
        <w:rPr>
          <w:rFonts w:ascii="Arial" w:eastAsia="Calibri" w:hAnsi="Arial" w:cs="Arial"/>
          <w:b/>
          <w:sz w:val="22"/>
          <w:szCs w:val="22"/>
          <w:lang w:val="en-US" w:eastAsia="en-US"/>
        </w:rPr>
        <w:t>October</w:t>
      </w:r>
      <w:r w:rsidR="0080717C" w:rsidRPr="0080717C">
        <w:rPr>
          <w:rFonts w:ascii="Arial" w:eastAsia="Calibri" w:hAnsi="Arial" w:cs="Arial"/>
          <w:b/>
          <w:sz w:val="22"/>
          <w:szCs w:val="22"/>
          <w:lang w:val="en-US" w:eastAsia="en-US"/>
        </w:rPr>
        <w:t xml:space="preserve"> </w:t>
      </w:r>
      <w:r w:rsidR="00263306">
        <w:rPr>
          <w:rFonts w:ascii="Arial" w:eastAsia="Calibri" w:hAnsi="Arial" w:cs="Arial"/>
          <w:b/>
          <w:sz w:val="22"/>
          <w:szCs w:val="22"/>
          <w:lang w:val="en-US" w:eastAsia="en-US"/>
        </w:rPr>
        <w:t>16</w:t>
      </w:r>
      <w:r w:rsidR="00263306">
        <w:rPr>
          <w:rFonts w:ascii="Arial" w:eastAsia="Calibri" w:hAnsi="Arial" w:cs="Arial"/>
          <w:b/>
          <w:sz w:val="22"/>
          <w:szCs w:val="22"/>
          <w:vertAlign w:val="superscript"/>
          <w:lang w:val="en-US" w:eastAsia="en-US"/>
        </w:rPr>
        <w:t>th</w:t>
      </w:r>
      <w:r w:rsidR="0080717C" w:rsidRPr="0080717C">
        <w:rPr>
          <w:rFonts w:ascii="Arial" w:eastAsia="Calibri" w:hAnsi="Arial" w:cs="Arial"/>
          <w:b/>
          <w:sz w:val="22"/>
          <w:szCs w:val="22"/>
          <w:lang w:val="en-US" w:eastAsia="en-US"/>
        </w:rPr>
        <w:t xml:space="preserve">, 2019 </w:t>
      </w:r>
      <w:r w:rsidRPr="0080717C">
        <w:rPr>
          <w:rFonts w:ascii="Arial" w:eastAsia="Calibri" w:hAnsi="Arial" w:cs="Arial"/>
          <w:sz w:val="22"/>
          <w:szCs w:val="22"/>
          <w:lang w:val="en-US" w:eastAsia="en-US"/>
        </w:rPr>
        <w:t xml:space="preserve">– </w:t>
      </w:r>
      <w:r w:rsidR="0080717C" w:rsidRPr="0015454D">
        <w:rPr>
          <w:rFonts w:ascii="Arial" w:eastAsia="Calibri" w:hAnsi="Arial" w:cs="Arial"/>
          <w:sz w:val="22"/>
          <w:szCs w:val="22"/>
          <w:lang w:val="en-US" w:eastAsia="en-US"/>
        </w:rPr>
        <w:t xml:space="preserve">Injection molding tools and processes are often designed to the best of knowledge, but the </w:t>
      </w:r>
      <w:r w:rsidR="00263306">
        <w:rPr>
          <w:rFonts w:ascii="Arial" w:eastAsia="Calibri" w:hAnsi="Arial" w:cs="Arial"/>
          <w:sz w:val="22"/>
          <w:szCs w:val="22"/>
          <w:lang w:val="en-US" w:eastAsia="en-US"/>
        </w:rPr>
        <w:t>produced parts</w:t>
      </w:r>
      <w:r w:rsidR="0080717C" w:rsidRPr="0015454D">
        <w:rPr>
          <w:rFonts w:ascii="Arial" w:eastAsia="Calibri" w:hAnsi="Arial" w:cs="Arial"/>
          <w:sz w:val="22"/>
          <w:szCs w:val="22"/>
          <w:lang w:val="en-US" w:eastAsia="en-US"/>
        </w:rPr>
        <w:t xml:space="preserve"> do not meet the expectations and experience of previous projects. </w:t>
      </w:r>
      <w:r w:rsidR="0080717C" w:rsidRPr="0080717C">
        <w:rPr>
          <w:rFonts w:ascii="Arial" w:eastAsia="Calibri" w:hAnsi="Arial" w:cs="Arial"/>
          <w:sz w:val="22"/>
          <w:szCs w:val="22"/>
          <w:lang w:val="en-US" w:eastAsia="en-US"/>
        </w:rPr>
        <w:t xml:space="preserve">The reasons for such unforeseen </w:t>
      </w:r>
      <w:r w:rsidR="00BF43F7" w:rsidRPr="0080717C">
        <w:rPr>
          <w:rFonts w:ascii="Arial" w:eastAsia="Calibri" w:hAnsi="Arial" w:cs="Arial"/>
          <w:sz w:val="22"/>
          <w:szCs w:val="22"/>
          <w:lang w:val="en-US" w:eastAsia="en-US"/>
        </w:rPr>
        <w:t>behavior</w:t>
      </w:r>
      <w:r w:rsidR="0080717C" w:rsidRPr="0080717C">
        <w:rPr>
          <w:rFonts w:ascii="Arial" w:eastAsia="Calibri" w:hAnsi="Arial" w:cs="Arial"/>
          <w:sz w:val="22"/>
          <w:szCs w:val="22"/>
          <w:lang w:val="en-US" w:eastAsia="en-US"/>
        </w:rPr>
        <w:t xml:space="preserve"> often lie in the specific material characteristics of plastics</w:t>
      </w:r>
      <w:r w:rsidR="00734915" w:rsidRPr="0080717C">
        <w:rPr>
          <w:rFonts w:ascii="Arial" w:eastAsia="Calibri" w:hAnsi="Arial" w:cs="Arial"/>
          <w:sz w:val="22"/>
          <w:szCs w:val="22"/>
          <w:lang w:val="en-US" w:eastAsia="en-US"/>
        </w:rPr>
        <w:t>.</w:t>
      </w:r>
      <w:r w:rsidR="006253D8" w:rsidRPr="0080717C">
        <w:rPr>
          <w:rFonts w:ascii="Arial" w:eastAsia="Calibri" w:hAnsi="Arial" w:cs="Arial"/>
          <w:sz w:val="22"/>
          <w:szCs w:val="22"/>
          <w:lang w:val="en-US" w:eastAsia="en-US"/>
        </w:rPr>
        <w:t xml:space="preserve"> </w:t>
      </w:r>
    </w:p>
    <w:p w14:paraId="25F15D29" w14:textId="5C77426C" w:rsidR="0080717C" w:rsidRPr="0080717C" w:rsidRDefault="00F673D1" w:rsidP="00263306">
      <w:pPr>
        <w:spacing w:after="200" w:line="400" w:lineRule="atLeast"/>
        <w:jc w:val="left"/>
        <w:rPr>
          <w:rFonts w:ascii="Arial" w:eastAsia="Calibri" w:hAnsi="Arial" w:cs="Arial"/>
          <w:sz w:val="22"/>
          <w:szCs w:val="22"/>
          <w:lang w:val="en-US" w:eastAsia="en-US"/>
        </w:rPr>
      </w:pPr>
      <w:r>
        <w:rPr>
          <w:rFonts w:ascii="Arial" w:eastAsia="Calibri" w:hAnsi="Arial" w:cs="Arial"/>
          <w:sz w:val="22"/>
          <w:szCs w:val="22"/>
          <w:lang w:val="en-US" w:eastAsia="en-US"/>
        </w:rPr>
        <w:t xml:space="preserve">It is the goal of </w:t>
      </w:r>
      <w:r w:rsidR="0080717C" w:rsidRPr="0080717C">
        <w:rPr>
          <w:rFonts w:ascii="Arial" w:eastAsia="Calibri" w:hAnsi="Arial" w:cs="Arial"/>
          <w:sz w:val="22"/>
          <w:szCs w:val="22"/>
          <w:lang w:val="en-US" w:eastAsia="en-US"/>
        </w:rPr>
        <w:t xml:space="preserve">SIGMA Engineering GmbH </w:t>
      </w:r>
      <w:r>
        <w:rPr>
          <w:rFonts w:ascii="Arial" w:eastAsia="Calibri" w:hAnsi="Arial" w:cs="Arial"/>
          <w:sz w:val="22"/>
          <w:szCs w:val="22"/>
          <w:lang w:val="en-US" w:eastAsia="en-US"/>
        </w:rPr>
        <w:t>to train</w:t>
      </w:r>
      <w:r w:rsidR="0080717C" w:rsidRPr="0080717C">
        <w:rPr>
          <w:rFonts w:ascii="Arial" w:eastAsia="Calibri" w:hAnsi="Arial" w:cs="Arial"/>
          <w:sz w:val="22"/>
          <w:szCs w:val="22"/>
          <w:lang w:val="en-US" w:eastAsia="en-US"/>
        </w:rPr>
        <w:t xml:space="preserve"> th</w:t>
      </w:r>
      <w:r>
        <w:rPr>
          <w:rFonts w:ascii="Arial" w:eastAsia="Calibri" w:hAnsi="Arial" w:cs="Arial"/>
          <w:sz w:val="22"/>
          <w:szCs w:val="22"/>
          <w:lang w:val="en-US" w:eastAsia="en-US"/>
        </w:rPr>
        <w:t>e</w:t>
      </w:r>
      <w:r w:rsidR="0080717C" w:rsidRPr="0080717C">
        <w:rPr>
          <w:rFonts w:ascii="Arial" w:eastAsia="Calibri" w:hAnsi="Arial" w:cs="Arial"/>
          <w:sz w:val="22"/>
          <w:szCs w:val="22"/>
          <w:lang w:val="en-US" w:eastAsia="en-US"/>
        </w:rPr>
        <w:t xml:space="preserve"> understanding of the background behind the </w:t>
      </w:r>
      <w:r>
        <w:rPr>
          <w:rFonts w:ascii="Arial" w:eastAsia="Calibri" w:hAnsi="Arial" w:cs="Arial"/>
          <w:sz w:val="22"/>
          <w:szCs w:val="22"/>
          <w:lang w:val="en-US" w:eastAsia="en-US"/>
        </w:rPr>
        <w:t xml:space="preserve">injection molding </w:t>
      </w:r>
      <w:r w:rsidR="0080717C" w:rsidRPr="0080717C">
        <w:rPr>
          <w:rFonts w:ascii="Arial" w:eastAsia="Calibri" w:hAnsi="Arial" w:cs="Arial"/>
          <w:sz w:val="22"/>
          <w:szCs w:val="22"/>
          <w:lang w:val="en-US" w:eastAsia="en-US"/>
        </w:rPr>
        <w:t xml:space="preserve">process. The seminar series "Optimization strategies in the injection molding process", </w:t>
      </w:r>
      <w:r>
        <w:rPr>
          <w:rFonts w:ascii="Arial" w:eastAsia="Calibri" w:hAnsi="Arial" w:cs="Arial"/>
          <w:sz w:val="22"/>
          <w:szCs w:val="22"/>
          <w:lang w:val="en-US" w:eastAsia="en-US"/>
        </w:rPr>
        <w:t>organized</w:t>
      </w:r>
      <w:r w:rsidR="0080717C" w:rsidRPr="0080717C">
        <w:rPr>
          <w:rFonts w:ascii="Arial" w:eastAsia="Calibri" w:hAnsi="Arial" w:cs="Arial"/>
          <w:sz w:val="22"/>
          <w:szCs w:val="22"/>
          <w:lang w:val="en-US" w:eastAsia="en-US"/>
        </w:rPr>
        <w:t xml:space="preserve"> in cooperation with the VDI, exactly </w:t>
      </w:r>
      <w:r>
        <w:rPr>
          <w:rFonts w:ascii="Arial" w:eastAsia="Calibri" w:hAnsi="Arial" w:cs="Arial"/>
          <w:sz w:val="22"/>
          <w:szCs w:val="22"/>
          <w:lang w:val="en-US" w:eastAsia="en-US"/>
        </w:rPr>
        <w:t xml:space="preserve">conveys </w:t>
      </w:r>
      <w:r w:rsidR="0080717C" w:rsidRPr="0080717C">
        <w:rPr>
          <w:rFonts w:ascii="Arial" w:eastAsia="Calibri" w:hAnsi="Arial" w:cs="Arial"/>
          <w:sz w:val="22"/>
          <w:szCs w:val="22"/>
          <w:lang w:val="en-US" w:eastAsia="en-US"/>
        </w:rPr>
        <w:t xml:space="preserve">this understanding. </w:t>
      </w:r>
      <w:r>
        <w:rPr>
          <w:rFonts w:ascii="Arial" w:eastAsia="Calibri" w:hAnsi="Arial" w:cs="Arial"/>
          <w:sz w:val="22"/>
          <w:szCs w:val="22"/>
          <w:lang w:val="en-US" w:eastAsia="en-US"/>
        </w:rPr>
        <w:t>Its</w:t>
      </w:r>
      <w:r w:rsidR="0080717C" w:rsidRPr="0080717C">
        <w:rPr>
          <w:rFonts w:ascii="Arial" w:eastAsia="Calibri" w:hAnsi="Arial" w:cs="Arial"/>
          <w:sz w:val="22"/>
          <w:szCs w:val="22"/>
          <w:lang w:val="en-US" w:eastAsia="en-US"/>
        </w:rPr>
        <w:t xml:space="preserve"> aim is to jointly develop recommendations for action in order to optimize the </w:t>
      </w:r>
      <w:r>
        <w:rPr>
          <w:rFonts w:ascii="Arial" w:eastAsia="Calibri" w:hAnsi="Arial" w:cs="Arial"/>
          <w:sz w:val="22"/>
          <w:szCs w:val="22"/>
          <w:lang w:val="en-US" w:eastAsia="en-US"/>
        </w:rPr>
        <w:t>part</w:t>
      </w:r>
      <w:r w:rsidR="0080717C" w:rsidRPr="0080717C">
        <w:rPr>
          <w:rFonts w:ascii="Arial" w:eastAsia="Calibri" w:hAnsi="Arial" w:cs="Arial"/>
          <w:sz w:val="22"/>
          <w:szCs w:val="22"/>
          <w:lang w:val="en-US" w:eastAsia="en-US"/>
        </w:rPr>
        <w:t xml:space="preserve">, mold and process. </w:t>
      </w:r>
      <w:r>
        <w:rPr>
          <w:rFonts w:ascii="Arial" w:eastAsia="Calibri" w:hAnsi="Arial" w:cs="Arial"/>
          <w:sz w:val="22"/>
          <w:szCs w:val="22"/>
          <w:lang w:val="en-US" w:eastAsia="en-US"/>
        </w:rPr>
        <w:t>T</w:t>
      </w:r>
      <w:r w:rsidR="0080717C" w:rsidRPr="0080717C">
        <w:rPr>
          <w:rFonts w:ascii="Arial" w:eastAsia="Calibri" w:hAnsi="Arial" w:cs="Arial"/>
          <w:sz w:val="22"/>
          <w:szCs w:val="22"/>
          <w:lang w:val="en-US" w:eastAsia="en-US"/>
        </w:rPr>
        <w:t xml:space="preserve">he holistic approach of </w:t>
      </w:r>
      <w:r>
        <w:rPr>
          <w:rFonts w:ascii="Arial" w:eastAsia="Calibri" w:hAnsi="Arial" w:cs="Arial"/>
          <w:sz w:val="22"/>
          <w:szCs w:val="22"/>
          <w:lang w:val="en-US" w:eastAsia="en-US"/>
        </w:rPr>
        <w:t>SIGMASOFT</w:t>
      </w:r>
      <w:r w:rsidRPr="00F673D1">
        <w:rPr>
          <w:rFonts w:ascii="Arial" w:eastAsia="Calibri" w:hAnsi="Arial" w:cs="Arial"/>
          <w:sz w:val="22"/>
          <w:szCs w:val="22"/>
          <w:vertAlign w:val="superscript"/>
          <w:lang w:val="en-US" w:eastAsia="en-US"/>
        </w:rPr>
        <w:t>®</w:t>
      </w:r>
      <w:r>
        <w:rPr>
          <w:rFonts w:ascii="Arial" w:eastAsia="Calibri" w:hAnsi="Arial" w:cs="Arial"/>
          <w:sz w:val="22"/>
          <w:szCs w:val="22"/>
          <w:lang w:val="en-US" w:eastAsia="en-US"/>
        </w:rPr>
        <w:t xml:space="preserve"> Virtual Molding provides the basis for this goal</w:t>
      </w:r>
      <w:r w:rsidR="0080717C" w:rsidRPr="0080717C">
        <w:rPr>
          <w:rFonts w:ascii="Arial" w:eastAsia="Calibri" w:hAnsi="Arial" w:cs="Arial"/>
          <w:sz w:val="22"/>
          <w:szCs w:val="22"/>
          <w:lang w:val="en-US" w:eastAsia="en-US"/>
        </w:rPr>
        <w:t>. The seminar is divided into three sections:</w:t>
      </w:r>
    </w:p>
    <w:p w14:paraId="0754B9F7" w14:textId="47D541A6" w:rsidR="00E80BD5" w:rsidRPr="0080717C" w:rsidRDefault="0080717C" w:rsidP="00263306">
      <w:pPr>
        <w:pStyle w:val="Listenabsatz"/>
        <w:numPr>
          <w:ilvl w:val="0"/>
          <w:numId w:val="6"/>
        </w:numPr>
        <w:spacing w:after="200" w:line="400" w:lineRule="atLeast"/>
        <w:jc w:val="left"/>
        <w:rPr>
          <w:rFonts w:ascii="Arial" w:eastAsia="Calibri" w:hAnsi="Arial" w:cs="Arial"/>
          <w:sz w:val="22"/>
          <w:szCs w:val="22"/>
          <w:lang w:val="en-US" w:eastAsia="en-US"/>
        </w:rPr>
      </w:pPr>
      <w:r w:rsidRPr="0080717C">
        <w:rPr>
          <w:rFonts w:ascii="Arial" w:eastAsia="Calibri" w:hAnsi="Arial" w:cs="Arial"/>
          <w:sz w:val="22"/>
          <w:szCs w:val="22"/>
          <w:lang w:val="en-US" w:eastAsia="en-US"/>
        </w:rPr>
        <w:t>Deepening of material understanding</w:t>
      </w:r>
      <w:r w:rsidR="00734915" w:rsidRPr="0080717C">
        <w:rPr>
          <w:rFonts w:ascii="Arial" w:eastAsia="Calibri" w:hAnsi="Arial" w:cs="Arial"/>
          <w:sz w:val="22"/>
          <w:szCs w:val="22"/>
          <w:lang w:val="en-US" w:eastAsia="en-US"/>
        </w:rPr>
        <w:t>,</w:t>
      </w:r>
      <w:r w:rsidR="00E80BD5" w:rsidRPr="0080717C">
        <w:rPr>
          <w:rFonts w:ascii="Arial" w:eastAsia="Calibri" w:hAnsi="Arial" w:cs="Arial"/>
          <w:sz w:val="22"/>
          <w:szCs w:val="22"/>
          <w:lang w:val="en-US" w:eastAsia="en-US"/>
        </w:rPr>
        <w:t xml:space="preserve"> </w:t>
      </w:r>
      <w:r w:rsidR="00E80BD5" w:rsidRPr="0080717C">
        <w:rPr>
          <w:rFonts w:ascii="Arial" w:eastAsia="Calibri" w:hAnsi="Arial" w:cs="Arial"/>
          <w:b/>
          <w:bCs/>
          <w:sz w:val="22"/>
          <w:szCs w:val="22"/>
          <w:lang w:val="en-US" w:eastAsia="en-US"/>
        </w:rPr>
        <w:t>DUFNER.MDT</w:t>
      </w:r>
      <w:r w:rsidR="00E80BD5" w:rsidRPr="0080717C">
        <w:rPr>
          <w:rFonts w:ascii="Arial" w:eastAsia="Calibri" w:hAnsi="Arial" w:cs="Arial"/>
          <w:sz w:val="22"/>
          <w:szCs w:val="22"/>
          <w:lang w:val="en-US" w:eastAsia="en-US"/>
        </w:rPr>
        <w:t xml:space="preserve"> </w:t>
      </w:r>
      <w:r w:rsidR="00E80BD5" w:rsidRPr="00F673D1">
        <w:rPr>
          <w:rFonts w:ascii="Arial" w:eastAsia="Calibri" w:hAnsi="Arial" w:cs="Arial"/>
          <w:b/>
          <w:bCs/>
          <w:sz w:val="22"/>
          <w:szCs w:val="22"/>
          <w:lang w:val="en-US" w:eastAsia="en-US"/>
        </w:rPr>
        <w:t>GmbH</w:t>
      </w:r>
      <w:r w:rsidR="00E80BD5" w:rsidRPr="0080717C">
        <w:rPr>
          <w:rFonts w:ascii="Arial" w:eastAsia="Calibri" w:hAnsi="Arial" w:cs="Arial"/>
          <w:sz w:val="22"/>
          <w:szCs w:val="22"/>
          <w:lang w:val="en-US" w:eastAsia="en-US"/>
        </w:rPr>
        <w:t>,</w:t>
      </w:r>
    </w:p>
    <w:p w14:paraId="291A7B65" w14:textId="7E94091C" w:rsidR="00E80BD5" w:rsidRPr="0080717C" w:rsidRDefault="0080717C" w:rsidP="00263306">
      <w:pPr>
        <w:pStyle w:val="Listenabsatz"/>
        <w:numPr>
          <w:ilvl w:val="0"/>
          <w:numId w:val="6"/>
        </w:numPr>
        <w:spacing w:after="200" w:line="400" w:lineRule="atLeast"/>
        <w:jc w:val="left"/>
        <w:rPr>
          <w:rFonts w:ascii="Arial" w:eastAsia="Calibri" w:hAnsi="Arial" w:cs="Arial"/>
          <w:sz w:val="22"/>
          <w:szCs w:val="22"/>
          <w:lang w:val="en-US" w:eastAsia="en-US"/>
        </w:rPr>
      </w:pPr>
      <w:r w:rsidRPr="0080717C">
        <w:rPr>
          <w:rFonts w:ascii="Arial" w:eastAsia="Calibri" w:hAnsi="Arial" w:cs="Arial"/>
          <w:sz w:val="22"/>
          <w:szCs w:val="22"/>
          <w:lang w:val="en-US" w:eastAsia="en-US"/>
        </w:rPr>
        <w:t>Interpretation of simulation results</w:t>
      </w:r>
      <w:r w:rsidR="00E80BD5" w:rsidRPr="0080717C">
        <w:rPr>
          <w:rFonts w:ascii="Arial" w:eastAsia="Calibri" w:hAnsi="Arial" w:cs="Arial"/>
          <w:sz w:val="22"/>
          <w:szCs w:val="22"/>
          <w:lang w:val="en-US" w:eastAsia="en-US"/>
        </w:rPr>
        <w:t>,</w:t>
      </w:r>
      <w:r w:rsidR="00734915" w:rsidRPr="0080717C">
        <w:rPr>
          <w:rFonts w:ascii="Arial" w:eastAsia="Calibri" w:hAnsi="Arial" w:cs="Arial"/>
          <w:sz w:val="22"/>
          <w:szCs w:val="22"/>
          <w:lang w:val="en-US" w:eastAsia="en-US"/>
        </w:rPr>
        <w:t xml:space="preserve"> </w:t>
      </w:r>
      <w:r w:rsidR="00734915" w:rsidRPr="0080717C">
        <w:rPr>
          <w:rFonts w:ascii="Arial" w:eastAsia="Calibri" w:hAnsi="Arial" w:cs="Arial"/>
          <w:b/>
          <w:bCs/>
          <w:sz w:val="22"/>
          <w:szCs w:val="22"/>
          <w:lang w:val="en-US" w:eastAsia="en-US"/>
        </w:rPr>
        <w:t>SIGMA Engineering GmbH</w:t>
      </w:r>
      <w:r w:rsidR="00E80BD5" w:rsidRPr="0080717C">
        <w:rPr>
          <w:rFonts w:ascii="Arial" w:eastAsia="Calibri" w:hAnsi="Arial" w:cs="Arial"/>
          <w:sz w:val="22"/>
          <w:szCs w:val="22"/>
          <w:lang w:val="en-US" w:eastAsia="en-US"/>
        </w:rPr>
        <w:t>,</w:t>
      </w:r>
    </w:p>
    <w:p w14:paraId="2CD3AF8E" w14:textId="1A286D18" w:rsidR="00E80BD5" w:rsidRPr="00F673D1" w:rsidRDefault="0080717C" w:rsidP="00263306">
      <w:pPr>
        <w:pStyle w:val="Listenabsatz"/>
        <w:numPr>
          <w:ilvl w:val="0"/>
          <w:numId w:val="6"/>
        </w:numPr>
        <w:spacing w:after="200" w:line="400" w:lineRule="atLeast"/>
        <w:jc w:val="left"/>
        <w:rPr>
          <w:rFonts w:ascii="Arial" w:eastAsia="Calibri" w:hAnsi="Arial" w:cs="Arial"/>
          <w:sz w:val="22"/>
          <w:szCs w:val="22"/>
          <w:lang w:val="en-US" w:eastAsia="en-US"/>
        </w:rPr>
      </w:pPr>
      <w:r w:rsidRPr="00F673D1">
        <w:rPr>
          <w:rFonts w:ascii="Arial" w:eastAsia="Calibri" w:hAnsi="Arial" w:cs="Arial"/>
          <w:sz w:val="22"/>
          <w:szCs w:val="22"/>
          <w:lang w:val="en-US" w:eastAsia="en-US"/>
        </w:rPr>
        <w:t xml:space="preserve">Implementation </w:t>
      </w:r>
      <w:r w:rsidR="00F673D1" w:rsidRPr="00F673D1">
        <w:rPr>
          <w:rFonts w:ascii="Arial" w:eastAsia="Calibri" w:hAnsi="Arial" w:cs="Arial"/>
          <w:sz w:val="22"/>
          <w:szCs w:val="22"/>
          <w:lang w:val="en-US" w:eastAsia="en-US"/>
        </w:rPr>
        <w:t>of</w:t>
      </w:r>
      <w:r w:rsidR="00F673D1">
        <w:rPr>
          <w:rFonts w:ascii="Arial" w:eastAsia="Calibri" w:hAnsi="Arial" w:cs="Arial"/>
          <w:sz w:val="22"/>
          <w:szCs w:val="22"/>
          <w:lang w:val="en-US" w:eastAsia="en-US"/>
        </w:rPr>
        <w:t xml:space="preserve"> the</w:t>
      </w:r>
      <w:r w:rsidRPr="00F673D1">
        <w:rPr>
          <w:rFonts w:ascii="Arial" w:eastAsia="Calibri" w:hAnsi="Arial" w:cs="Arial"/>
          <w:sz w:val="22"/>
          <w:szCs w:val="22"/>
          <w:lang w:val="en-US" w:eastAsia="en-US"/>
        </w:rPr>
        <w:t xml:space="preserve"> simulation results in</w:t>
      </w:r>
      <w:r w:rsidR="00F673D1">
        <w:rPr>
          <w:rFonts w:ascii="Arial" w:eastAsia="Calibri" w:hAnsi="Arial" w:cs="Arial"/>
          <w:sz w:val="22"/>
          <w:szCs w:val="22"/>
          <w:lang w:val="en-US" w:eastAsia="en-US"/>
        </w:rPr>
        <w:t>to</w:t>
      </w:r>
      <w:r w:rsidRPr="00F673D1">
        <w:rPr>
          <w:rFonts w:ascii="Arial" w:eastAsia="Calibri" w:hAnsi="Arial" w:cs="Arial"/>
          <w:sz w:val="22"/>
          <w:szCs w:val="22"/>
          <w:lang w:val="en-US" w:eastAsia="en-US"/>
        </w:rPr>
        <w:t xml:space="preserve"> practice</w:t>
      </w:r>
      <w:r w:rsidR="00BA1ED7" w:rsidRPr="00F673D1">
        <w:rPr>
          <w:rFonts w:ascii="Arial" w:eastAsia="Calibri" w:hAnsi="Arial" w:cs="Arial"/>
          <w:sz w:val="22"/>
          <w:szCs w:val="22"/>
          <w:lang w:val="en-US" w:eastAsia="en-US"/>
        </w:rPr>
        <w:t xml:space="preserve">, </w:t>
      </w:r>
      <w:r w:rsidR="00BA1ED7" w:rsidRPr="00F673D1">
        <w:rPr>
          <w:rFonts w:ascii="Arial" w:eastAsia="Calibri" w:hAnsi="Arial" w:cs="Arial"/>
          <w:b/>
          <w:bCs/>
          <w:sz w:val="22"/>
          <w:szCs w:val="22"/>
          <w:lang w:val="en-US" w:eastAsia="en-US"/>
        </w:rPr>
        <w:t>GÜNTHER Heisskanaltechnik Gmb</w:t>
      </w:r>
      <w:r w:rsidR="006F4A15" w:rsidRPr="00F673D1">
        <w:rPr>
          <w:rFonts w:ascii="Arial" w:eastAsia="Calibri" w:hAnsi="Arial" w:cs="Arial"/>
          <w:b/>
          <w:bCs/>
          <w:sz w:val="22"/>
          <w:szCs w:val="22"/>
          <w:lang w:val="en-US" w:eastAsia="en-US"/>
        </w:rPr>
        <w:t>H</w:t>
      </w:r>
      <w:r w:rsidR="00E80BD5" w:rsidRPr="00F673D1">
        <w:rPr>
          <w:rFonts w:ascii="Arial" w:eastAsia="Calibri" w:hAnsi="Arial" w:cs="Arial"/>
          <w:sz w:val="22"/>
          <w:szCs w:val="22"/>
          <w:lang w:val="en-US" w:eastAsia="en-US"/>
        </w:rPr>
        <w:t>.</w:t>
      </w:r>
    </w:p>
    <w:p w14:paraId="33163290" w14:textId="09FC23B4" w:rsidR="006253D8" w:rsidRPr="0080717C" w:rsidRDefault="009B60B6" w:rsidP="00263306">
      <w:pPr>
        <w:spacing w:after="200" w:line="400" w:lineRule="atLeast"/>
        <w:jc w:val="left"/>
        <w:rPr>
          <w:rFonts w:ascii="Arial" w:eastAsia="Calibri" w:hAnsi="Arial" w:cs="Arial"/>
          <w:sz w:val="22"/>
          <w:szCs w:val="22"/>
          <w:lang w:val="en-US" w:eastAsia="en-US"/>
        </w:rPr>
      </w:pPr>
      <w:r>
        <w:rPr>
          <w:rFonts w:ascii="Arial" w:eastAsia="Calibri" w:hAnsi="Arial" w:cs="Arial"/>
          <w:sz w:val="22"/>
          <w:szCs w:val="22"/>
          <w:lang w:val="en-US" w:eastAsia="en-US"/>
        </w:rPr>
        <w:t>During</w:t>
      </w:r>
      <w:r w:rsidRPr="0080717C">
        <w:rPr>
          <w:rFonts w:ascii="Arial" w:eastAsia="Calibri" w:hAnsi="Arial" w:cs="Arial"/>
          <w:sz w:val="22"/>
          <w:szCs w:val="22"/>
          <w:lang w:val="en-US" w:eastAsia="en-US"/>
        </w:rPr>
        <w:t xml:space="preserve"> </w:t>
      </w:r>
      <w:r w:rsidR="0080717C" w:rsidRPr="0080717C">
        <w:rPr>
          <w:rFonts w:ascii="Arial" w:eastAsia="Calibri" w:hAnsi="Arial" w:cs="Arial"/>
          <w:sz w:val="22"/>
          <w:szCs w:val="22"/>
          <w:lang w:val="en-US" w:eastAsia="en-US"/>
        </w:rPr>
        <w:t xml:space="preserve">the seminar, participants gain a comprehensive insight into the optimization of their processes. </w:t>
      </w:r>
      <w:r w:rsidR="00840DBF">
        <w:rPr>
          <w:rFonts w:ascii="Arial" w:eastAsia="Calibri" w:hAnsi="Arial" w:cs="Arial"/>
          <w:sz w:val="22"/>
          <w:szCs w:val="22"/>
          <w:lang w:val="en-US" w:eastAsia="en-US"/>
        </w:rPr>
        <w:t>Special emphasis is put on t</w:t>
      </w:r>
      <w:r w:rsidR="0080717C" w:rsidRPr="0080717C">
        <w:rPr>
          <w:rFonts w:ascii="Arial" w:eastAsia="Calibri" w:hAnsi="Arial" w:cs="Arial"/>
          <w:sz w:val="22"/>
          <w:szCs w:val="22"/>
          <w:lang w:val="en-US" w:eastAsia="en-US"/>
        </w:rPr>
        <w:t xml:space="preserve">opics such as the determination and evaluation of process-relevant properties of thermoplastics, the use of simulation methods </w:t>
      </w:r>
      <w:r w:rsidR="00840DBF">
        <w:rPr>
          <w:rFonts w:ascii="Arial" w:eastAsia="Calibri" w:hAnsi="Arial" w:cs="Arial"/>
          <w:sz w:val="22"/>
          <w:szCs w:val="22"/>
          <w:lang w:val="en-US" w:eastAsia="en-US"/>
        </w:rPr>
        <w:t>to</w:t>
      </w:r>
      <w:r w:rsidR="0080717C" w:rsidRPr="0080717C">
        <w:rPr>
          <w:rFonts w:ascii="Arial" w:eastAsia="Calibri" w:hAnsi="Arial" w:cs="Arial"/>
          <w:sz w:val="22"/>
          <w:szCs w:val="22"/>
          <w:lang w:val="en-US" w:eastAsia="en-US"/>
        </w:rPr>
        <w:t xml:space="preserve"> correct </w:t>
      </w:r>
      <w:r w:rsidR="0015454D">
        <w:rPr>
          <w:rFonts w:ascii="Arial" w:eastAsia="Calibri" w:hAnsi="Arial" w:cs="Arial"/>
          <w:sz w:val="22"/>
          <w:szCs w:val="22"/>
          <w:lang w:val="en-US" w:eastAsia="en-US"/>
        </w:rPr>
        <w:t>warpage</w:t>
      </w:r>
      <w:r w:rsidR="0080717C" w:rsidRPr="0080717C">
        <w:rPr>
          <w:rFonts w:ascii="Arial" w:eastAsia="Calibri" w:hAnsi="Arial" w:cs="Arial"/>
          <w:sz w:val="22"/>
          <w:szCs w:val="22"/>
          <w:lang w:val="en-US" w:eastAsia="en-US"/>
        </w:rPr>
        <w:t xml:space="preserve"> and the thermal and rheological design of molds and hot runner systems</w:t>
      </w:r>
      <w:r w:rsidR="00BA1ED7" w:rsidRPr="0080717C">
        <w:rPr>
          <w:rFonts w:ascii="Arial" w:eastAsia="Calibri" w:hAnsi="Arial" w:cs="Arial"/>
          <w:sz w:val="22"/>
          <w:szCs w:val="22"/>
          <w:lang w:val="en-US" w:eastAsia="en-US"/>
        </w:rPr>
        <w:t>.</w:t>
      </w:r>
    </w:p>
    <w:p w14:paraId="113C8EB1" w14:textId="514019CA" w:rsidR="00BB0F49" w:rsidRPr="0015454D" w:rsidRDefault="00840DBF" w:rsidP="00263306">
      <w:pPr>
        <w:spacing w:after="200" w:line="400" w:lineRule="atLeast"/>
        <w:jc w:val="left"/>
        <w:rPr>
          <w:rFonts w:ascii="Arial" w:eastAsia="Calibri" w:hAnsi="Arial" w:cs="Arial"/>
          <w:sz w:val="22"/>
          <w:szCs w:val="22"/>
          <w:lang w:val="en-US" w:eastAsia="en-US"/>
        </w:rPr>
      </w:pPr>
      <w:r>
        <w:rPr>
          <w:rFonts w:ascii="Arial" w:eastAsia="Calibri" w:hAnsi="Arial" w:cs="Arial"/>
          <w:sz w:val="22"/>
          <w:szCs w:val="22"/>
          <w:lang w:val="en-US" w:eastAsia="en-US"/>
        </w:rPr>
        <w:t xml:space="preserve">SIGMA </w:t>
      </w:r>
      <w:r w:rsidR="0015454D" w:rsidRPr="0015454D">
        <w:rPr>
          <w:rFonts w:ascii="Arial" w:eastAsia="Calibri" w:hAnsi="Arial" w:cs="Arial"/>
          <w:sz w:val="22"/>
          <w:szCs w:val="22"/>
          <w:lang w:val="en-US" w:eastAsia="en-US"/>
        </w:rPr>
        <w:t>CTO Dipl.</w:t>
      </w:r>
      <w:r>
        <w:rPr>
          <w:rFonts w:ascii="Arial" w:eastAsia="Calibri" w:hAnsi="Arial" w:cs="Arial"/>
          <w:sz w:val="22"/>
          <w:szCs w:val="22"/>
          <w:lang w:val="en-US" w:eastAsia="en-US"/>
        </w:rPr>
        <w:t>-</w:t>
      </w:r>
      <w:r w:rsidR="0015454D" w:rsidRPr="0015454D">
        <w:rPr>
          <w:rFonts w:ascii="Arial" w:eastAsia="Calibri" w:hAnsi="Arial" w:cs="Arial"/>
          <w:sz w:val="22"/>
          <w:szCs w:val="22"/>
          <w:lang w:val="en-US" w:eastAsia="en-US"/>
        </w:rPr>
        <w:t xml:space="preserve">Ing. T. Gebauer is particularly pleased about the combination of </w:t>
      </w:r>
      <w:r w:rsidR="00A20194">
        <w:rPr>
          <w:rFonts w:ascii="Arial" w:eastAsia="Calibri" w:hAnsi="Arial" w:cs="Arial"/>
          <w:sz w:val="22"/>
          <w:szCs w:val="22"/>
          <w:lang w:val="en-US" w:eastAsia="en-US"/>
        </w:rPr>
        <w:t xml:space="preserve">three fields of </w:t>
      </w:r>
      <w:r w:rsidR="0015454D" w:rsidRPr="0015454D">
        <w:rPr>
          <w:rFonts w:ascii="Arial" w:eastAsia="Calibri" w:hAnsi="Arial" w:cs="Arial"/>
          <w:sz w:val="22"/>
          <w:szCs w:val="22"/>
          <w:lang w:val="en-US" w:eastAsia="en-US"/>
        </w:rPr>
        <w:t xml:space="preserve">specialist knowledge from the areas of material </w:t>
      </w:r>
      <w:r w:rsidR="00BF43F7" w:rsidRPr="0015454D">
        <w:rPr>
          <w:rFonts w:ascii="Arial" w:eastAsia="Calibri" w:hAnsi="Arial" w:cs="Arial"/>
          <w:sz w:val="22"/>
          <w:szCs w:val="22"/>
          <w:lang w:val="en-US" w:eastAsia="en-US"/>
        </w:rPr>
        <w:t>behavior</w:t>
      </w:r>
      <w:r w:rsidR="0015454D" w:rsidRPr="0015454D">
        <w:rPr>
          <w:rFonts w:ascii="Arial" w:eastAsia="Calibri" w:hAnsi="Arial" w:cs="Arial"/>
          <w:sz w:val="22"/>
          <w:szCs w:val="22"/>
          <w:lang w:val="en-US" w:eastAsia="en-US"/>
        </w:rPr>
        <w:t xml:space="preserve"> (DUFNER.MDT), virtual injection molding (SIGMA) and practical application implementation with a focus on hot runner production (Günther Heisskanaltechnik)</w:t>
      </w:r>
      <w:r w:rsidR="00A20194">
        <w:rPr>
          <w:rFonts w:ascii="Arial" w:eastAsia="Calibri" w:hAnsi="Arial" w:cs="Arial"/>
          <w:sz w:val="22"/>
          <w:szCs w:val="22"/>
          <w:lang w:val="en-US" w:eastAsia="en-US"/>
        </w:rPr>
        <w:t>.</w:t>
      </w:r>
      <w:r w:rsidR="0015454D">
        <w:rPr>
          <w:rFonts w:ascii="Arial" w:eastAsia="Calibri" w:hAnsi="Arial" w:cs="Arial"/>
          <w:sz w:val="22"/>
          <w:szCs w:val="22"/>
          <w:lang w:val="en-US" w:eastAsia="en-US"/>
        </w:rPr>
        <w:t xml:space="preserve"> </w:t>
      </w:r>
      <w:r w:rsidR="0015454D" w:rsidRPr="0015454D">
        <w:rPr>
          <w:rFonts w:ascii="Arial" w:eastAsia="Calibri" w:hAnsi="Arial" w:cs="Arial"/>
          <w:sz w:val="22"/>
          <w:szCs w:val="22"/>
          <w:lang w:val="en-US" w:eastAsia="en-US"/>
        </w:rPr>
        <w:t xml:space="preserve">"We are very pleased to have set up this seminar series with our long-standing partners in order to be able to give </w:t>
      </w:r>
      <w:r w:rsidR="00A20194">
        <w:rPr>
          <w:rFonts w:ascii="Arial" w:eastAsia="Calibri" w:hAnsi="Arial" w:cs="Arial"/>
          <w:sz w:val="22"/>
          <w:szCs w:val="22"/>
          <w:lang w:val="en-US" w:eastAsia="en-US"/>
        </w:rPr>
        <w:t>interested</w:t>
      </w:r>
      <w:r w:rsidR="0015454D" w:rsidRPr="0015454D">
        <w:rPr>
          <w:rFonts w:ascii="Arial" w:eastAsia="Calibri" w:hAnsi="Arial" w:cs="Arial"/>
          <w:sz w:val="22"/>
          <w:szCs w:val="22"/>
          <w:lang w:val="en-US" w:eastAsia="en-US"/>
        </w:rPr>
        <w:t xml:space="preserve"> injection molders a detailed look into the background of the injection molding process! Due to the positive feedback we hope to find further partners soon and to be able to offer international training courses promptly</w:t>
      </w:r>
      <w:r w:rsidR="00A20194">
        <w:rPr>
          <w:rFonts w:ascii="Arial" w:eastAsia="Calibri" w:hAnsi="Arial" w:cs="Arial"/>
          <w:sz w:val="22"/>
          <w:szCs w:val="22"/>
          <w:lang w:val="en-US" w:eastAsia="en-US"/>
        </w:rPr>
        <w:t xml:space="preserve"> as we now do in cooperation with VDI</w:t>
      </w:r>
      <w:r w:rsidR="0015454D" w:rsidRPr="0015454D">
        <w:rPr>
          <w:rFonts w:ascii="Arial" w:eastAsia="Calibri" w:hAnsi="Arial" w:cs="Arial"/>
          <w:sz w:val="22"/>
          <w:szCs w:val="22"/>
          <w:lang w:val="en-US" w:eastAsia="en-US"/>
        </w:rPr>
        <w:t>"</w:t>
      </w:r>
      <w:r w:rsidR="00A20194">
        <w:rPr>
          <w:rFonts w:ascii="Arial" w:eastAsia="Calibri" w:hAnsi="Arial" w:cs="Arial"/>
          <w:sz w:val="22"/>
          <w:szCs w:val="22"/>
          <w:lang w:val="en-US" w:eastAsia="en-US"/>
        </w:rPr>
        <w:t>, states Mr. Gebauer</w:t>
      </w:r>
      <w:r w:rsidR="0015454D" w:rsidRPr="0015454D">
        <w:rPr>
          <w:rFonts w:ascii="Arial" w:eastAsia="Calibri" w:hAnsi="Arial" w:cs="Arial"/>
          <w:sz w:val="22"/>
          <w:szCs w:val="22"/>
          <w:lang w:val="en-US" w:eastAsia="en-US"/>
        </w:rPr>
        <w:t>.</w:t>
      </w:r>
    </w:p>
    <w:p w14:paraId="0F0B921B" w14:textId="754474F3" w:rsidR="00BA1ED7" w:rsidRPr="0015454D" w:rsidRDefault="0015454D" w:rsidP="00263306">
      <w:pPr>
        <w:spacing w:after="200" w:line="400" w:lineRule="atLeast"/>
        <w:jc w:val="left"/>
        <w:rPr>
          <w:rFonts w:ascii="Arial" w:eastAsia="Calibri" w:hAnsi="Arial" w:cs="Arial"/>
          <w:sz w:val="22"/>
          <w:szCs w:val="22"/>
          <w:lang w:val="en-US" w:eastAsia="en-US"/>
        </w:rPr>
      </w:pPr>
      <w:r w:rsidRPr="0015454D">
        <w:rPr>
          <w:rFonts w:ascii="Arial" w:eastAsia="Calibri" w:hAnsi="Arial" w:cs="Arial"/>
          <w:sz w:val="22"/>
          <w:szCs w:val="22"/>
          <w:lang w:val="en-US" w:eastAsia="en-US"/>
        </w:rPr>
        <w:lastRenderedPageBreak/>
        <w:t xml:space="preserve">The next dates and locations </w:t>
      </w:r>
      <w:r w:rsidR="00A20194">
        <w:rPr>
          <w:rFonts w:ascii="Arial" w:eastAsia="Calibri" w:hAnsi="Arial" w:cs="Arial"/>
          <w:sz w:val="22"/>
          <w:szCs w:val="22"/>
          <w:lang w:val="en-US" w:eastAsia="en-US"/>
        </w:rPr>
        <w:t xml:space="preserve">for the seminars in German language </w:t>
      </w:r>
      <w:r w:rsidRPr="0015454D">
        <w:rPr>
          <w:rFonts w:ascii="Arial" w:eastAsia="Calibri" w:hAnsi="Arial" w:cs="Arial"/>
          <w:sz w:val="22"/>
          <w:szCs w:val="22"/>
          <w:lang w:val="en-US" w:eastAsia="en-US"/>
        </w:rPr>
        <w:t>are</w:t>
      </w:r>
      <w:r w:rsidR="009B60B6">
        <w:rPr>
          <w:rFonts w:ascii="Arial" w:eastAsia="Calibri" w:hAnsi="Arial" w:cs="Arial"/>
          <w:sz w:val="22"/>
          <w:szCs w:val="22"/>
          <w:lang w:val="en-US" w:eastAsia="en-US"/>
        </w:rPr>
        <w:t>:</w:t>
      </w:r>
    </w:p>
    <w:p w14:paraId="4079FEB6" w14:textId="261CBC60" w:rsidR="00C4637E" w:rsidRDefault="00BA1ED7" w:rsidP="00263306">
      <w:pPr>
        <w:pStyle w:val="Listenabsatz"/>
        <w:numPr>
          <w:ilvl w:val="0"/>
          <w:numId w:val="5"/>
        </w:numPr>
        <w:spacing w:after="200" w:line="400" w:lineRule="atLeast"/>
        <w:jc w:val="left"/>
        <w:rPr>
          <w:rFonts w:ascii="Arial" w:eastAsia="Calibri" w:hAnsi="Arial" w:cs="Arial"/>
          <w:sz w:val="22"/>
          <w:szCs w:val="22"/>
          <w:lang w:val="de-DE" w:eastAsia="en-US"/>
        </w:rPr>
      </w:pPr>
      <w:r>
        <w:rPr>
          <w:rFonts w:ascii="Arial" w:eastAsia="Calibri" w:hAnsi="Arial" w:cs="Arial"/>
          <w:sz w:val="22"/>
          <w:szCs w:val="22"/>
          <w:lang w:val="de-DE" w:eastAsia="en-US"/>
        </w:rPr>
        <w:t>03. – 04.12.</w:t>
      </w:r>
      <w:r w:rsidR="00E80BD5">
        <w:rPr>
          <w:rFonts w:ascii="Arial" w:eastAsia="Calibri" w:hAnsi="Arial" w:cs="Arial"/>
          <w:sz w:val="22"/>
          <w:szCs w:val="22"/>
          <w:lang w:val="de-DE" w:eastAsia="en-US"/>
        </w:rPr>
        <w:t>19</w:t>
      </w:r>
      <w:r>
        <w:rPr>
          <w:rFonts w:ascii="Arial" w:eastAsia="Calibri" w:hAnsi="Arial" w:cs="Arial"/>
          <w:sz w:val="22"/>
          <w:szCs w:val="22"/>
          <w:lang w:val="de-DE" w:eastAsia="en-US"/>
        </w:rPr>
        <w:t>, Bonn</w:t>
      </w:r>
    </w:p>
    <w:p w14:paraId="1E9BFC4B" w14:textId="438B7654" w:rsidR="00BA1ED7" w:rsidRDefault="00BA1ED7" w:rsidP="00263306">
      <w:pPr>
        <w:pStyle w:val="Listenabsatz"/>
        <w:numPr>
          <w:ilvl w:val="0"/>
          <w:numId w:val="5"/>
        </w:numPr>
        <w:spacing w:after="200" w:line="400" w:lineRule="atLeast"/>
        <w:jc w:val="left"/>
        <w:rPr>
          <w:rFonts w:ascii="Arial" w:eastAsia="Calibri" w:hAnsi="Arial" w:cs="Arial"/>
          <w:sz w:val="22"/>
          <w:szCs w:val="22"/>
          <w:lang w:val="de-DE" w:eastAsia="en-US"/>
        </w:rPr>
      </w:pPr>
      <w:r>
        <w:rPr>
          <w:rFonts w:ascii="Arial" w:eastAsia="Calibri" w:hAnsi="Arial" w:cs="Arial"/>
          <w:sz w:val="22"/>
          <w:szCs w:val="22"/>
          <w:lang w:val="de-DE" w:eastAsia="en-US"/>
        </w:rPr>
        <w:t>20. – 21.04.</w:t>
      </w:r>
      <w:r w:rsidR="00E80BD5">
        <w:rPr>
          <w:rFonts w:ascii="Arial" w:eastAsia="Calibri" w:hAnsi="Arial" w:cs="Arial"/>
          <w:sz w:val="22"/>
          <w:szCs w:val="22"/>
          <w:lang w:val="de-DE" w:eastAsia="en-US"/>
        </w:rPr>
        <w:t>20</w:t>
      </w:r>
      <w:r>
        <w:rPr>
          <w:rFonts w:ascii="Arial" w:eastAsia="Calibri" w:hAnsi="Arial" w:cs="Arial"/>
          <w:sz w:val="22"/>
          <w:szCs w:val="22"/>
          <w:lang w:val="de-DE" w:eastAsia="en-US"/>
        </w:rPr>
        <w:t>, Mannheim</w:t>
      </w:r>
    </w:p>
    <w:p w14:paraId="475279F7" w14:textId="6C7C60FF" w:rsidR="00BA1ED7" w:rsidRDefault="00BA1ED7" w:rsidP="00263306">
      <w:pPr>
        <w:pStyle w:val="Listenabsatz"/>
        <w:numPr>
          <w:ilvl w:val="0"/>
          <w:numId w:val="5"/>
        </w:numPr>
        <w:spacing w:after="200" w:line="400" w:lineRule="atLeast"/>
        <w:jc w:val="left"/>
        <w:rPr>
          <w:rFonts w:ascii="Arial" w:eastAsia="Calibri" w:hAnsi="Arial" w:cs="Arial"/>
          <w:sz w:val="22"/>
          <w:szCs w:val="22"/>
          <w:lang w:val="de-DE" w:eastAsia="en-US"/>
        </w:rPr>
      </w:pPr>
      <w:r>
        <w:rPr>
          <w:rFonts w:ascii="Arial" w:eastAsia="Calibri" w:hAnsi="Arial" w:cs="Arial"/>
          <w:sz w:val="22"/>
          <w:szCs w:val="22"/>
          <w:lang w:val="de-DE" w:eastAsia="en-US"/>
        </w:rPr>
        <w:t>28. – 29.07.</w:t>
      </w:r>
      <w:r w:rsidR="00E80BD5">
        <w:rPr>
          <w:rFonts w:ascii="Arial" w:eastAsia="Calibri" w:hAnsi="Arial" w:cs="Arial"/>
          <w:sz w:val="22"/>
          <w:szCs w:val="22"/>
          <w:lang w:val="de-DE" w:eastAsia="en-US"/>
        </w:rPr>
        <w:t>20</w:t>
      </w:r>
      <w:r>
        <w:rPr>
          <w:rFonts w:ascii="Arial" w:eastAsia="Calibri" w:hAnsi="Arial" w:cs="Arial"/>
          <w:sz w:val="22"/>
          <w:szCs w:val="22"/>
          <w:lang w:val="de-DE" w:eastAsia="en-US"/>
        </w:rPr>
        <w:t>, Hamburg</w:t>
      </w:r>
    </w:p>
    <w:p w14:paraId="4FA72857" w14:textId="5E4774A1" w:rsidR="00883CDA" w:rsidRPr="0015454D" w:rsidRDefault="009B60B6" w:rsidP="00263306">
      <w:pPr>
        <w:spacing w:after="200" w:line="400" w:lineRule="atLeast"/>
        <w:jc w:val="left"/>
        <w:rPr>
          <w:rFonts w:ascii="Arial" w:eastAsia="Calibri" w:hAnsi="Arial" w:cs="Arial"/>
          <w:sz w:val="22"/>
          <w:szCs w:val="22"/>
          <w:lang w:val="en-US" w:eastAsia="en-US"/>
        </w:rPr>
      </w:pPr>
      <w:bookmarkStart w:id="0" w:name="_GoBack"/>
      <w:r>
        <w:rPr>
          <w:rFonts w:ascii="Arial" w:eastAsia="Calibri" w:hAnsi="Arial" w:cs="Arial"/>
          <w:sz w:val="22"/>
          <w:szCs w:val="22"/>
          <w:lang w:val="en-US" w:eastAsia="en-US"/>
        </w:rPr>
        <w:t>They</w:t>
      </w:r>
      <w:r w:rsidRPr="0015454D">
        <w:rPr>
          <w:rFonts w:ascii="Arial" w:eastAsia="Calibri" w:hAnsi="Arial" w:cs="Arial"/>
          <w:sz w:val="22"/>
          <w:szCs w:val="22"/>
          <w:lang w:val="en-US" w:eastAsia="en-US"/>
        </w:rPr>
        <w:t xml:space="preserve"> </w:t>
      </w:r>
      <w:bookmarkEnd w:id="0"/>
      <w:r w:rsidR="0015454D" w:rsidRPr="0015454D">
        <w:rPr>
          <w:rFonts w:ascii="Arial" w:eastAsia="Calibri" w:hAnsi="Arial" w:cs="Arial"/>
          <w:sz w:val="22"/>
          <w:szCs w:val="22"/>
          <w:lang w:val="en-US" w:eastAsia="en-US"/>
        </w:rPr>
        <w:t xml:space="preserve">can be booked via the </w:t>
      </w:r>
      <w:r w:rsidR="00A20194">
        <w:rPr>
          <w:rFonts w:ascii="Arial" w:eastAsia="Calibri" w:hAnsi="Arial" w:cs="Arial"/>
          <w:sz w:val="22"/>
          <w:szCs w:val="22"/>
          <w:lang w:val="en-US" w:eastAsia="en-US"/>
        </w:rPr>
        <w:t xml:space="preserve">website of </w:t>
      </w:r>
      <w:r w:rsidR="0015454D" w:rsidRPr="0015454D">
        <w:rPr>
          <w:rFonts w:ascii="Arial" w:eastAsia="Calibri" w:hAnsi="Arial" w:cs="Arial"/>
          <w:sz w:val="22"/>
          <w:szCs w:val="22"/>
          <w:lang w:val="en-US" w:eastAsia="en-US"/>
        </w:rPr>
        <w:t>VDI</w:t>
      </w:r>
      <w:r w:rsidR="0015454D">
        <w:rPr>
          <w:rFonts w:ascii="Arial" w:eastAsia="Calibri" w:hAnsi="Arial" w:cs="Arial"/>
          <w:sz w:val="22"/>
          <w:szCs w:val="22"/>
          <w:lang w:val="en-US" w:eastAsia="en-US"/>
        </w:rPr>
        <w:t>-</w:t>
      </w:r>
      <w:proofErr w:type="spellStart"/>
      <w:r w:rsidR="0015454D">
        <w:rPr>
          <w:rFonts w:ascii="Arial" w:eastAsia="Calibri" w:hAnsi="Arial" w:cs="Arial"/>
          <w:sz w:val="22"/>
          <w:szCs w:val="22"/>
          <w:lang w:val="en-US" w:eastAsia="en-US"/>
        </w:rPr>
        <w:t>Wissensforum</w:t>
      </w:r>
      <w:proofErr w:type="spellEnd"/>
      <w:r w:rsidR="0015454D" w:rsidRPr="0015454D">
        <w:rPr>
          <w:rFonts w:ascii="Arial" w:eastAsia="Calibri" w:hAnsi="Arial" w:cs="Arial"/>
          <w:sz w:val="22"/>
          <w:szCs w:val="22"/>
          <w:lang w:val="en-US" w:eastAsia="en-US"/>
        </w:rPr>
        <w:t>.</w:t>
      </w:r>
    </w:p>
    <w:p w14:paraId="63A3662C" w14:textId="62F17198" w:rsidR="003F628D" w:rsidRPr="0015454D" w:rsidRDefault="003F628D" w:rsidP="00BA1ED7">
      <w:pPr>
        <w:spacing w:after="200" w:line="360" w:lineRule="auto"/>
        <w:jc w:val="left"/>
        <w:rPr>
          <w:rFonts w:ascii="Arial" w:eastAsia="Calibri" w:hAnsi="Arial" w:cs="Arial"/>
          <w:sz w:val="22"/>
          <w:szCs w:val="22"/>
          <w:lang w:val="en-US" w:eastAsia="en-US"/>
        </w:rPr>
      </w:pPr>
    </w:p>
    <w:p w14:paraId="19DFB396" w14:textId="77777777" w:rsidR="00A77363" w:rsidRPr="00F653CA" w:rsidRDefault="00A77363" w:rsidP="00A77363">
      <w:pPr>
        <w:pStyle w:val="KeinLeerraum"/>
        <w:rPr>
          <w:rFonts w:ascii="Arial" w:hAnsi="Arial" w:cs="Arial"/>
          <w:sz w:val="16"/>
          <w:szCs w:val="16"/>
          <w:lang w:val="en-US"/>
        </w:rPr>
      </w:pPr>
      <w:r w:rsidRPr="00F653CA">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14:paraId="35F9489A" w14:textId="77777777" w:rsidR="00A77363" w:rsidRPr="00F653CA" w:rsidRDefault="00A77363" w:rsidP="00A77363">
      <w:pPr>
        <w:tabs>
          <w:tab w:val="left" w:pos="0"/>
        </w:tabs>
        <w:rPr>
          <w:rFonts w:ascii="Arial" w:hAnsi="Arial" w:cs="Arial"/>
          <w:sz w:val="16"/>
          <w:szCs w:val="16"/>
          <w:lang w:val="en-US"/>
        </w:rPr>
      </w:pPr>
    </w:p>
    <w:p w14:paraId="3762FDE2" w14:textId="77777777" w:rsidR="00A77363" w:rsidRPr="00F653CA" w:rsidRDefault="00A77363" w:rsidP="00A77363">
      <w:pPr>
        <w:tabs>
          <w:tab w:val="left" w:pos="0"/>
        </w:tabs>
        <w:rPr>
          <w:rFonts w:ascii="Arial" w:hAnsi="Arial" w:cs="Arial"/>
          <w:sz w:val="16"/>
          <w:szCs w:val="16"/>
          <w:lang w:val="en-US"/>
        </w:rPr>
      </w:pPr>
      <w:r w:rsidRPr="00F653CA">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simulation methods developed, validated and constantly improved for over 30 years. A process-driven simulation tool, SIGMASOFT®</w:t>
      </w:r>
      <w:r w:rsidRPr="00F653CA">
        <w:rPr>
          <w:rFonts w:ascii="Arial" w:hAnsi="Arial" w:cs="Arial"/>
          <w:sz w:val="16"/>
          <w:szCs w:val="16"/>
          <w:vertAlign w:val="superscript"/>
          <w:lang w:val="en-US"/>
        </w:rPr>
        <w:t xml:space="preserve"> </w:t>
      </w:r>
      <w:r w:rsidRPr="00F653CA">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14:paraId="6BB29AF2" w14:textId="77777777" w:rsidR="00A77363" w:rsidRPr="00F653CA" w:rsidRDefault="00A77363" w:rsidP="00A77363">
      <w:pPr>
        <w:tabs>
          <w:tab w:val="left" w:pos="0"/>
        </w:tabs>
        <w:rPr>
          <w:rFonts w:ascii="Arial" w:hAnsi="Arial" w:cs="Arial"/>
          <w:sz w:val="16"/>
          <w:szCs w:val="16"/>
          <w:lang w:val="en-US"/>
        </w:rPr>
      </w:pPr>
    </w:p>
    <w:p w14:paraId="3DEF1992" w14:textId="77777777" w:rsidR="00A77363" w:rsidRPr="00F653CA" w:rsidRDefault="00A77363" w:rsidP="00A77363">
      <w:pPr>
        <w:spacing w:line="0" w:lineRule="atLeast"/>
        <w:jc w:val="left"/>
        <w:rPr>
          <w:rFonts w:ascii="Arial" w:hAnsi="Arial" w:cs="Arial"/>
          <w:sz w:val="16"/>
          <w:szCs w:val="16"/>
          <w:lang w:val="en-US"/>
        </w:rPr>
      </w:pPr>
      <w:r w:rsidRPr="00F653CA">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14:paraId="18B4BFFF" w14:textId="77777777" w:rsidR="00A77363" w:rsidRPr="00F653CA" w:rsidRDefault="00A77363" w:rsidP="00A77363">
      <w:pPr>
        <w:spacing w:line="0" w:lineRule="atLeast"/>
        <w:jc w:val="left"/>
        <w:rPr>
          <w:rFonts w:ascii="Arial" w:hAnsi="Arial" w:cs="Arial"/>
          <w:sz w:val="16"/>
          <w:szCs w:val="16"/>
          <w:lang w:val="en-US"/>
        </w:rPr>
      </w:pPr>
    </w:p>
    <w:p w14:paraId="6AAFDE49" w14:textId="77777777" w:rsidR="00F7121B" w:rsidRPr="00A77363" w:rsidRDefault="00F7121B" w:rsidP="00F7121B">
      <w:pPr>
        <w:spacing w:line="0" w:lineRule="atLeast"/>
        <w:jc w:val="left"/>
        <w:rPr>
          <w:rFonts w:ascii="Arial" w:hAnsi="Arial" w:cs="Arial"/>
          <w:sz w:val="16"/>
          <w:szCs w:val="16"/>
          <w:lang w:val="en-US"/>
        </w:rPr>
      </w:pPr>
    </w:p>
    <w:p w14:paraId="77EF9080" w14:textId="77777777" w:rsidR="00C4637E" w:rsidRPr="00A77363" w:rsidRDefault="00C4637E" w:rsidP="00F7121B">
      <w:pPr>
        <w:spacing w:line="0" w:lineRule="atLeast"/>
        <w:jc w:val="left"/>
        <w:rPr>
          <w:rFonts w:ascii="Arial" w:hAnsi="Arial" w:cs="Arial"/>
          <w:sz w:val="16"/>
          <w:szCs w:val="16"/>
          <w:lang w:val="en-US"/>
        </w:rPr>
      </w:pPr>
    </w:p>
    <w:p w14:paraId="3C87739D" w14:textId="77777777" w:rsidR="00C4637E" w:rsidRPr="00A77363" w:rsidRDefault="00C4637E" w:rsidP="00F7121B">
      <w:pPr>
        <w:spacing w:line="0" w:lineRule="atLeast"/>
        <w:jc w:val="left"/>
        <w:rPr>
          <w:rFonts w:ascii="Arial" w:hAnsi="Arial" w:cs="Arial"/>
          <w:sz w:val="16"/>
          <w:szCs w:val="16"/>
          <w:lang w:val="en-US"/>
        </w:rPr>
      </w:pPr>
    </w:p>
    <w:p w14:paraId="336B2447" w14:textId="5D180479" w:rsidR="006E3BF0" w:rsidRPr="00A77363" w:rsidRDefault="00A77363" w:rsidP="00A77363">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F653CA">
        <w:rPr>
          <w:rFonts w:ascii="Arial" w:eastAsia="Calibri" w:hAnsi="Arial" w:cs="Arial"/>
          <w:sz w:val="22"/>
          <w:szCs w:val="22"/>
          <w:lang w:val="en-US" w:eastAsia="en-US"/>
        </w:rPr>
        <w:t xml:space="preserve">This press information is available to download as pdf and doc format under the following link: </w:t>
      </w:r>
      <w:hyperlink r:id="rId12" w:history="1">
        <w:r w:rsidRPr="00F653CA">
          <w:rPr>
            <w:rStyle w:val="Hyperlink"/>
            <w:rFonts w:ascii="Arial" w:eastAsia="Calibri" w:hAnsi="Arial" w:cs="Arial"/>
            <w:sz w:val="22"/>
            <w:szCs w:val="22"/>
            <w:lang w:val="en-US" w:eastAsia="en-US"/>
          </w:rPr>
          <w:t>https://www.sigmasoft.de/en/press/</w:t>
        </w:r>
      </w:hyperlink>
      <w:r w:rsidR="00F7121B" w:rsidRPr="00A77363">
        <w:rPr>
          <w:rFonts w:ascii="Arial" w:eastAsia="Calibri" w:hAnsi="Arial" w:cs="Arial"/>
          <w:sz w:val="22"/>
          <w:szCs w:val="22"/>
          <w:lang w:val="en-US" w:eastAsia="en-US"/>
        </w:rPr>
        <w:t xml:space="preserve"> </w:t>
      </w:r>
    </w:p>
    <w:sectPr w:rsidR="006E3BF0" w:rsidRPr="00A77363"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7680A" w14:textId="77777777" w:rsidR="00A04574" w:rsidRDefault="00A04574" w:rsidP="000F38D4">
      <w:r>
        <w:separator/>
      </w:r>
    </w:p>
  </w:endnote>
  <w:endnote w:type="continuationSeparator" w:id="0">
    <w:p w14:paraId="2964D495" w14:textId="77777777" w:rsidR="00A04574" w:rsidRDefault="00A04574"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6899" w14:textId="77777777" w:rsidR="00151C04" w:rsidRPr="000F38D4" w:rsidRDefault="00151C04">
    <w:pPr>
      <w:pStyle w:val="Fuzeile"/>
      <w:jc w:val="center"/>
      <w:rPr>
        <w:rFonts w:ascii="Arial" w:hAnsi="Arial" w:cs="Arial"/>
        <w:sz w:val="20"/>
      </w:rPr>
    </w:pPr>
  </w:p>
  <w:p w14:paraId="34B26D1B" w14:textId="668F828F" w:rsidR="00151C04" w:rsidRPr="00263306" w:rsidRDefault="00263306" w:rsidP="00AC7908">
    <w:pPr>
      <w:pStyle w:val="Fuzeile"/>
      <w:jc w:val="center"/>
      <w:rPr>
        <w:rFonts w:ascii="Arial" w:hAnsi="Arial" w:cs="Arial"/>
        <w:sz w:val="20"/>
        <w:lang w:val="en-US"/>
      </w:rPr>
    </w:pPr>
    <w:r w:rsidRPr="00263306">
      <w:rPr>
        <w:rFonts w:ascii="Arial" w:hAnsi="Arial" w:cs="Arial"/>
        <w:sz w:val="20"/>
        <w:lang w:val="en-US"/>
      </w:rPr>
      <w:t>PRESS RELEAS</w:t>
    </w:r>
    <w:r>
      <w:rPr>
        <w:rFonts w:ascii="Arial" w:hAnsi="Arial" w:cs="Arial"/>
        <w:sz w:val="20"/>
        <w:lang w:val="en-US"/>
      </w:rPr>
      <w:t>E</w:t>
    </w:r>
    <w:r w:rsidR="00151C04" w:rsidRPr="00263306">
      <w:rPr>
        <w:rFonts w:ascii="Arial" w:hAnsi="Arial" w:cs="Arial"/>
        <w:sz w:val="20"/>
        <w:lang w:val="en-US"/>
      </w:rPr>
      <w:t xml:space="preserve"> - SIGMA Engineering GmbH - </w:t>
    </w:r>
    <w:r>
      <w:rPr>
        <w:rFonts w:ascii="Arial" w:hAnsi="Arial" w:cs="Arial"/>
        <w:sz w:val="20"/>
        <w:lang w:val="en-US"/>
      </w:rPr>
      <w:t>Page</w:t>
    </w:r>
    <w:r w:rsidR="00151C04" w:rsidRPr="00263306">
      <w:rPr>
        <w:rFonts w:ascii="Arial" w:hAnsi="Arial" w:cs="Arial"/>
        <w:sz w:val="20"/>
        <w:lang w:val="en-US"/>
      </w:rPr>
      <w:t xml:space="preserve"> </w:t>
    </w:r>
    <w:r w:rsidR="00151C04" w:rsidRPr="000F38D4">
      <w:rPr>
        <w:rFonts w:ascii="Arial" w:hAnsi="Arial" w:cs="Arial"/>
        <w:sz w:val="20"/>
      </w:rPr>
      <w:fldChar w:fldCharType="begin"/>
    </w:r>
    <w:r w:rsidR="00D30B36" w:rsidRPr="00263306">
      <w:rPr>
        <w:rFonts w:ascii="Arial" w:hAnsi="Arial" w:cs="Arial"/>
        <w:sz w:val="20"/>
        <w:lang w:val="en-US"/>
      </w:rPr>
      <w:instrText>PAGE</w:instrText>
    </w:r>
    <w:r w:rsidR="00151C04" w:rsidRPr="00263306">
      <w:rPr>
        <w:rFonts w:ascii="Arial" w:hAnsi="Arial" w:cs="Arial"/>
        <w:sz w:val="20"/>
        <w:lang w:val="en-US"/>
      </w:rPr>
      <w:instrText xml:space="preserve">   \* MERGEFORMAT</w:instrText>
    </w:r>
    <w:r w:rsidR="00151C04" w:rsidRPr="000F38D4">
      <w:rPr>
        <w:rFonts w:ascii="Arial" w:hAnsi="Arial" w:cs="Arial"/>
        <w:sz w:val="20"/>
      </w:rPr>
      <w:fldChar w:fldCharType="separate"/>
    </w:r>
    <w:r w:rsidR="009B60B6">
      <w:rPr>
        <w:rFonts w:ascii="Arial" w:hAnsi="Arial" w:cs="Arial"/>
        <w:noProof/>
        <w:sz w:val="20"/>
        <w:lang w:val="en-US"/>
      </w:rPr>
      <w:t>3</w:t>
    </w:r>
    <w:r w:rsidR="00151C04" w:rsidRPr="000F38D4">
      <w:rPr>
        <w:rFonts w:ascii="Arial" w:hAnsi="Arial" w:cs="Arial"/>
        <w:sz w:val="20"/>
      </w:rPr>
      <w:fldChar w:fldCharType="end"/>
    </w:r>
    <w:r w:rsidR="00151C04" w:rsidRPr="00263306">
      <w:rPr>
        <w:rFonts w:ascii="Arial" w:hAnsi="Arial" w:cs="Arial"/>
        <w:sz w:val="20"/>
        <w:lang w:val="en-US"/>
      </w:rPr>
      <w:t xml:space="preserve"> </w:t>
    </w:r>
    <w:r>
      <w:rPr>
        <w:rFonts w:ascii="Arial" w:hAnsi="Arial" w:cs="Arial"/>
        <w:sz w:val="20"/>
        <w:lang w:val="en-US"/>
      </w:rPr>
      <w:t>of</w:t>
    </w:r>
    <w:r w:rsidR="00151C04" w:rsidRPr="00263306">
      <w:rPr>
        <w:rFonts w:ascii="Arial" w:hAnsi="Arial" w:cs="Arial"/>
        <w:sz w:val="20"/>
        <w:lang w:val="en-US"/>
      </w:rPr>
      <w:t xml:space="preserve"> </w:t>
    </w:r>
    <w:r w:rsidR="00BB0F49" w:rsidRPr="00263306">
      <w:rPr>
        <w:rFonts w:ascii="Arial" w:hAnsi="Arial" w:cs="Arial"/>
        <w:sz w:val="20"/>
        <w:lang w:val="en-US"/>
      </w:rPr>
      <w:t>3</w:t>
    </w:r>
  </w:p>
  <w:p w14:paraId="3C106F24" w14:textId="77777777" w:rsidR="00151C04" w:rsidRPr="00263306" w:rsidRDefault="00151C04">
    <w:pPr>
      <w:pStyle w:val="Fuzeile"/>
      <w:jc w:val="center"/>
      <w:rPr>
        <w:rFonts w:ascii="Arial" w:hAnsi="Arial" w:cs="Arial"/>
        <w:sz w:val="20"/>
        <w:lang w:val="en-US"/>
      </w:rPr>
    </w:pPr>
  </w:p>
  <w:p w14:paraId="5D848122" w14:textId="77777777" w:rsidR="00151C04" w:rsidRPr="00263306" w:rsidRDefault="00151C04">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4668" w14:textId="77777777" w:rsidR="00A04574" w:rsidRDefault="00A04574" w:rsidP="000F38D4">
      <w:r>
        <w:separator/>
      </w:r>
    </w:p>
  </w:footnote>
  <w:footnote w:type="continuationSeparator" w:id="0">
    <w:p w14:paraId="1CE3570B" w14:textId="77777777" w:rsidR="00A04574" w:rsidRDefault="00A04574"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763C" w14:textId="77777777" w:rsidR="00151C04" w:rsidRDefault="00151C04">
    <w:pPr>
      <w:pStyle w:val="Kopfzeile"/>
      <w:rPr>
        <w:rFonts w:ascii="Arial" w:hAnsi="Arial" w:cs="Arial"/>
        <w:b/>
        <w:szCs w:val="24"/>
        <w:lang w:val="de-DE"/>
      </w:rPr>
    </w:pPr>
  </w:p>
  <w:p w14:paraId="1DCF956B" w14:textId="77777777" w:rsidR="00151C04" w:rsidRDefault="00726C86">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21AE7FC6" wp14:editId="3E6889E6">
          <wp:extent cx="2200275" cy="438150"/>
          <wp:effectExtent l="0" t="0" r="9525" b="0"/>
          <wp:docPr id="1" name="Bild 1"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14:paraId="3FA3F77F"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F0342F"/>
    <w:multiLevelType w:val="hybridMultilevel"/>
    <w:tmpl w:val="7A7EA8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A45E4E"/>
    <w:multiLevelType w:val="hybridMultilevel"/>
    <w:tmpl w:val="66DE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6F8F"/>
    <w:rsid w:val="000119C7"/>
    <w:rsid w:val="00012449"/>
    <w:rsid w:val="0001370D"/>
    <w:rsid w:val="0002195D"/>
    <w:rsid w:val="000257C2"/>
    <w:rsid w:val="00025EB7"/>
    <w:rsid w:val="00027373"/>
    <w:rsid w:val="00032080"/>
    <w:rsid w:val="00032298"/>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2E91"/>
    <w:rsid w:val="0009401E"/>
    <w:rsid w:val="00096448"/>
    <w:rsid w:val="00096CC8"/>
    <w:rsid w:val="000A01B9"/>
    <w:rsid w:val="000A38B1"/>
    <w:rsid w:val="000A466F"/>
    <w:rsid w:val="000A57DB"/>
    <w:rsid w:val="000A709A"/>
    <w:rsid w:val="000B0960"/>
    <w:rsid w:val="000B2965"/>
    <w:rsid w:val="000B7DC0"/>
    <w:rsid w:val="000C1FD4"/>
    <w:rsid w:val="000C3392"/>
    <w:rsid w:val="000C5989"/>
    <w:rsid w:val="000C6F9C"/>
    <w:rsid w:val="000C7A4E"/>
    <w:rsid w:val="000D3310"/>
    <w:rsid w:val="000D6618"/>
    <w:rsid w:val="000E0B22"/>
    <w:rsid w:val="000E3FDB"/>
    <w:rsid w:val="000F38D4"/>
    <w:rsid w:val="000F3AC1"/>
    <w:rsid w:val="000F416A"/>
    <w:rsid w:val="000F5D4E"/>
    <w:rsid w:val="000F614F"/>
    <w:rsid w:val="000F7320"/>
    <w:rsid w:val="00100181"/>
    <w:rsid w:val="00104534"/>
    <w:rsid w:val="0010798E"/>
    <w:rsid w:val="00107C13"/>
    <w:rsid w:val="0011052F"/>
    <w:rsid w:val="00117771"/>
    <w:rsid w:val="00117C15"/>
    <w:rsid w:val="00122566"/>
    <w:rsid w:val="00132219"/>
    <w:rsid w:val="0013434D"/>
    <w:rsid w:val="00135B84"/>
    <w:rsid w:val="00136EE6"/>
    <w:rsid w:val="00151C04"/>
    <w:rsid w:val="0015270C"/>
    <w:rsid w:val="0015454D"/>
    <w:rsid w:val="00164DFB"/>
    <w:rsid w:val="001656EA"/>
    <w:rsid w:val="00165740"/>
    <w:rsid w:val="00171A89"/>
    <w:rsid w:val="00174822"/>
    <w:rsid w:val="001758E1"/>
    <w:rsid w:val="00175BA5"/>
    <w:rsid w:val="00177C6C"/>
    <w:rsid w:val="0018507F"/>
    <w:rsid w:val="00186F4E"/>
    <w:rsid w:val="001920B7"/>
    <w:rsid w:val="001930FB"/>
    <w:rsid w:val="001941CA"/>
    <w:rsid w:val="00194D45"/>
    <w:rsid w:val="00195BA9"/>
    <w:rsid w:val="001A23FE"/>
    <w:rsid w:val="001A60A7"/>
    <w:rsid w:val="001A65E0"/>
    <w:rsid w:val="001A78E7"/>
    <w:rsid w:val="001B182F"/>
    <w:rsid w:val="001B484D"/>
    <w:rsid w:val="001B5783"/>
    <w:rsid w:val="001B5A21"/>
    <w:rsid w:val="001C29C6"/>
    <w:rsid w:val="001C771F"/>
    <w:rsid w:val="001C7ACB"/>
    <w:rsid w:val="001D270E"/>
    <w:rsid w:val="001E1E18"/>
    <w:rsid w:val="001E3CEF"/>
    <w:rsid w:val="001E6927"/>
    <w:rsid w:val="001F2ADB"/>
    <w:rsid w:val="001F2E5B"/>
    <w:rsid w:val="001F58EA"/>
    <w:rsid w:val="00200D8A"/>
    <w:rsid w:val="0020172E"/>
    <w:rsid w:val="00201BCF"/>
    <w:rsid w:val="00202A00"/>
    <w:rsid w:val="002072AC"/>
    <w:rsid w:val="00207A7D"/>
    <w:rsid w:val="00212C06"/>
    <w:rsid w:val="002166F7"/>
    <w:rsid w:val="00221749"/>
    <w:rsid w:val="00225A45"/>
    <w:rsid w:val="00227A2B"/>
    <w:rsid w:val="00233646"/>
    <w:rsid w:val="002350E8"/>
    <w:rsid w:val="00235426"/>
    <w:rsid w:val="002378FE"/>
    <w:rsid w:val="00243458"/>
    <w:rsid w:val="00244010"/>
    <w:rsid w:val="00244D96"/>
    <w:rsid w:val="00246335"/>
    <w:rsid w:val="00247B14"/>
    <w:rsid w:val="002507A9"/>
    <w:rsid w:val="002514CF"/>
    <w:rsid w:val="00251C1F"/>
    <w:rsid w:val="00260BB4"/>
    <w:rsid w:val="00260E01"/>
    <w:rsid w:val="002621BD"/>
    <w:rsid w:val="00263306"/>
    <w:rsid w:val="002658EC"/>
    <w:rsid w:val="00265CA0"/>
    <w:rsid w:val="00274BAB"/>
    <w:rsid w:val="002769DB"/>
    <w:rsid w:val="00281131"/>
    <w:rsid w:val="00281D56"/>
    <w:rsid w:val="00285649"/>
    <w:rsid w:val="0028610B"/>
    <w:rsid w:val="00286335"/>
    <w:rsid w:val="00290493"/>
    <w:rsid w:val="00292C55"/>
    <w:rsid w:val="00292E08"/>
    <w:rsid w:val="002936A1"/>
    <w:rsid w:val="00297418"/>
    <w:rsid w:val="002A180C"/>
    <w:rsid w:val="002A266C"/>
    <w:rsid w:val="002A272B"/>
    <w:rsid w:val="002A381F"/>
    <w:rsid w:val="002A3CA5"/>
    <w:rsid w:val="002A740B"/>
    <w:rsid w:val="002A79A0"/>
    <w:rsid w:val="002A7E23"/>
    <w:rsid w:val="002B09A0"/>
    <w:rsid w:val="002C06D4"/>
    <w:rsid w:val="002C172C"/>
    <w:rsid w:val="002C1B3F"/>
    <w:rsid w:val="002C2EEC"/>
    <w:rsid w:val="002C2FAB"/>
    <w:rsid w:val="002D35C1"/>
    <w:rsid w:val="002D4EB6"/>
    <w:rsid w:val="002D57C8"/>
    <w:rsid w:val="002D58B0"/>
    <w:rsid w:val="002E2FB3"/>
    <w:rsid w:val="002E3248"/>
    <w:rsid w:val="002E43AD"/>
    <w:rsid w:val="002E4CB1"/>
    <w:rsid w:val="002E6FEE"/>
    <w:rsid w:val="002F6FC1"/>
    <w:rsid w:val="002F7255"/>
    <w:rsid w:val="002F7368"/>
    <w:rsid w:val="0030234A"/>
    <w:rsid w:val="003032E2"/>
    <w:rsid w:val="00303917"/>
    <w:rsid w:val="00303A76"/>
    <w:rsid w:val="00305B58"/>
    <w:rsid w:val="00311ED2"/>
    <w:rsid w:val="00317683"/>
    <w:rsid w:val="0032638F"/>
    <w:rsid w:val="00331566"/>
    <w:rsid w:val="00345882"/>
    <w:rsid w:val="00347773"/>
    <w:rsid w:val="00351CC0"/>
    <w:rsid w:val="00360E28"/>
    <w:rsid w:val="003628F4"/>
    <w:rsid w:val="00363558"/>
    <w:rsid w:val="003651D4"/>
    <w:rsid w:val="003660A0"/>
    <w:rsid w:val="0036783C"/>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628D"/>
    <w:rsid w:val="003F7A0C"/>
    <w:rsid w:val="00403161"/>
    <w:rsid w:val="00414357"/>
    <w:rsid w:val="00421996"/>
    <w:rsid w:val="004238F5"/>
    <w:rsid w:val="00425948"/>
    <w:rsid w:val="0043317D"/>
    <w:rsid w:val="0043718C"/>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7348"/>
    <w:rsid w:val="00510FCB"/>
    <w:rsid w:val="005129BA"/>
    <w:rsid w:val="00513ED3"/>
    <w:rsid w:val="005172F1"/>
    <w:rsid w:val="0052097A"/>
    <w:rsid w:val="00524B2F"/>
    <w:rsid w:val="00524E6E"/>
    <w:rsid w:val="005269ED"/>
    <w:rsid w:val="00526EA1"/>
    <w:rsid w:val="00527FBC"/>
    <w:rsid w:val="00530776"/>
    <w:rsid w:val="00535BC6"/>
    <w:rsid w:val="00535D96"/>
    <w:rsid w:val="00536063"/>
    <w:rsid w:val="00536076"/>
    <w:rsid w:val="00537178"/>
    <w:rsid w:val="00543041"/>
    <w:rsid w:val="00543CA7"/>
    <w:rsid w:val="005476D7"/>
    <w:rsid w:val="00550AA3"/>
    <w:rsid w:val="00550C12"/>
    <w:rsid w:val="00551DD4"/>
    <w:rsid w:val="00562A85"/>
    <w:rsid w:val="005712EB"/>
    <w:rsid w:val="005713DD"/>
    <w:rsid w:val="00577601"/>
    <w:rsid w:val="00586D02"/>
    <w:rsid w:val="005873AF"/>
    <w:rsid w:val="00590E19"/>
    <w:rsid w:val="00595A86"/>
    <w:rsid w:val="00597C0E"/>
    <w:rsid w:val="005A06EA"/>
    <w:rsid w:val="005A525B"/>
    <w:rsid w:val="005A5539"/>
    <w:rsid w:val="005A606B"/>
    <w:rsid w:val="005A70C7"/>
    <w:rsid w:val="005B11F1"/>
    <w:rsid w:val="005B4FA3"/>
    <w:rsid w:val="005B7412"/>
    <w:rsid w:val="005B767D"/>
    <w:rsid w:val="005C3823"/>
    <w:rsid w:val="005C49B8"/>
    <w:rsid w:val="005D2805"/>
    <w:rsid w:val="005D3FCB"/>
    <w:rsid w:val="005E5496"/>
    <w:rsid w:val="005F430F"/>
    <w:rsid w:val="005F605A"/>
    <w:rsid w:val="006000C5"/>
    <w:rsid w:val="006011D6"/>
    <w:rsid w:val="00607165"/>
    <w:rsid w:val="006074F6"/>
    <w:rsid w:val="00610DB4"/>
    <w:rsid w:val="00611750"/>
    <w:rsid w:val="006120AA"/>
    <w:rsid w:val="00612C2C"/>
    <w:rsid w:val="00615320"/>
    <w:rsid w:val="0061532D"/>
    <w:rsid w:val="00622EDE"/>
    <w:rsid w:val="00624CC2"/>
    <w:rsid w:val="006253D8"/>
    <w:rsid w:val="00631CBD"/>
    <w:rsid w:val="00633D37"/>
    <w:rsid w:val="0063508E"/>
    <w:rsid w:val="00635644"/>
    <w:rsid w:val="006408E5"/>
    <w:rsid w:val="00641EB0"/>
    <w:rsid w:val="006431A5"/>
    <w:rsid w:val="006541C4"/>
    <w:rsid w:val="00657D08"/>
    <w:rsid w:val="00660022"/>
    <w:rsid w:val="0066314F"/>
    <w:rsid w:val="00666AC6"/>
    <w:rsid w:val="00667D66"/>
    <w:rsid w:val="00681A18"/>
    <w:rsid w:val="00681BCB"/>
    <w:rsid w:val="006910F9"/>
    <w:rsid w:val="00692DB5"/>
    <w:rsid w:val="00694AA8"/>
    <w:rsid w:val="00694E1F"/>
    <w:rsid w:val="006A018E"/>
    <w:rsid w:val="006A2C24"/>
    <w:rsid w:val="006A36D3"/>
    <w:rsid w:val="006A6E23"/>
    <w:rsid w:val="006B0771"/>
    <w:rsid w:val="006B5B9F"/>
    <w:rsid w:val="006C00E7"/>
    <w:rsid w:val="006C3146"/>
    <w:rsid w:val="006C793A"/>
    <w:rsid w:val="006D7562"/>
    <w:rsid w:val="006E3BF0"/>
    <w:rsid w:val="006E755D"/>
    <w:rsid w:val="006F0CF3"/>
    <w:rsid w:val="006F3924"/>
    <w:rsid w:val="006F4412"/>
    <w:rsid w:val="006F4A15"/>
    <w:rsid w:val="006F4E0E"/>
    <w:rsid w:val="006F5482"/>
    <w:rsid w:val="0070118C"/>
    <w:rsid w:val="0070151C"/>
    <w:rsid w:val="00702F49"/>
    <w:rsid w:val="00705DC3"/>
    <w:rsid w:val="00707DC6"/>
    <w:rsid w:val="007168FC"/>
    <w:rsid w:val="00716F64"/>
    <w:rsid w:val="007175B9"/>
    <w:rsid w:val="00723412"/>
    <w:rsid w:val="007252E2"/>
    <w:rsid w:val="00726C86"/>
    <w:rsid w:val="0073313E"/>
    <w:rsid w:val="00734915"/>
    <w:rsid w:val="00735FAE"/>
    <w:rsid w:val="00751138"/>
    <w:rsid w:val="00755993"/>
    <w:rsid w:val="007614DF"/>
    <w:rsid w:val="00763CE0"/>
    <w:rsid w:val="00766340"/>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600C"/>
    <w:rsid w:val="007D4909"/>
    <w:rsid w:val="007D7611"/>
    <w:rsid w:val="007E0FFE"/>
    <w:rsid w:val="007E27F3"/>
    <w:rsid w:val="007E40AB"/>
    <w:rsid w:val="007F2947"/>
    <w:rsid w:val="007F4ED3"/>
    <w:rsid w:val="008025FF"/>
    <w:rsid w:val="00802BDE"/>
    <w:rsid w:val="0080717C"/>
    <w:rsid w:val="0081047A"/>
    <w:rsid w:val="00814F2D"/>
    <w:rsid w:val="00827D80"/>
    <w:rsid w:val="008303D1"/>
    <w:rsid w:val="00831F6E"/>
    <w:rsid w:val="00834CEB"/>
    <w:rsid w:val="008352C7"/>
    <w:rsid w:val="008353B1"/>
    <w:rsid w:val="00840DBF"/>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3CDA"/>
    <w:rsid w:val="00884ED4"/>
    <w:rsid w:val="00884F9F"/>
    <w:rsid w:val="008931F2"/>
    <w:rsid w:val="00894389"/>
    <w:rsid w:val="00897495"/>
    <w:rsid w:val="008A3035"/>
    <w:rsid w:val="008B4AAD"/>
    <w:rsid w:val="008B5DFC"/>
    <w:rsid w:val="008C033D"/>
    <w:rsid w:val="008C0CCB"/>
    <w:rsid w:val="008C30EF"/>
    <w:rsid w:val="008C60C5"/>
    <w:rsid w:val="008C71BB"/>
    <w:rsid w:val="008C790A"/>
    <w:rsid w:val="008D22B1"/>
    <w:rsid w:val="008D53C0"/>
    <w:rsid w:val="008D6074"/>
    <w:rsid w:val="008D74CD"/>
    <w:rsid w:val="008E47B6"/>
    <w:rsid w:val="008E72EA"/>
    <w:rsid w:val="008F0A5C"/>
    <w:rsid w:val="00901902"/>
    <w:rsid w:val="00904A28"/>
    <w:rsid w:val="009135F8"/>
    <w:rsid w:val="009159B1"/>
    <w:rsid w:val="009161F7"/>
    <w:rsid w:val="00921684"/>
    <w:rsid w:val="00921F9C"/>
    <w:rsid w:val="00926EE7"/>
    <w:rsid w:val="00930391"/>
    <w:rsid w:val="009331F7"/>
    <w:rsid w:val="00935C8C"/>
    <w:rsid w:val="00937202"/>
    <w:rsid w:val="00942987"/>
    <w:rsid w:val="00944E28"/>
    <w:rsid w:val="0095252C"/>
    <w:rsid w:val="00952E90"/>
    <w:rsid w:val="0096239C"/>
    <w:rsid w:val="00963190"/>
    <w:rsid w:val="00983B40"/>
    <w:rsid w:val="00990720"/>
    <w:rsid w:val="0099387B"/>
    <w:rsid w:val="0099583E"/>
    <w:rsid w:val="00997C06"/>
    <w:rsid w:val="009A238E"/>
    <w:rsid w:val="009A2613"/>
    <w:rsid w:val="009A5437"/>
    <w:rsid w:val="009A73F0"/>
    <w:rsid w:val="009B519E"/>
    <w:rsid w:val="009B60B6"/>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4574"/>
    <w:rsid w:val="00A0679E"/>
    <w:rsid w:val="00A12A3A"/>
    <w:rsid w:val="00A13D53"/>
    <w:rsid w:val="00A1604A"/>
    <w:rsid w:val="00A16229"/>
    <w:rsid w:val="00A17C8B"/>
    <w:rsid w:val="00A20194"/>
    <w:rsid w:val="00A21204"/>
    <w:rsid w:val="00A2242A"/>
    <w:rsid w:val="00A22EE8"/>
    <w:rsid w:val="00A2335D"/>
    <w:rsid w:val="00A2776B"/>
    <w:rsid w:val="00A27C97"/>
    <w:rsid w:val="00A31B7E"/>
    <w:rsid w:val="00A343E1"/>
    <w:rsid w:val="00A45EBF"/>
    <w:rsid w:val="00A51233"/>
    <w:rsid w:val="00A5145C"/>
    <w:rsid w:val="00A554D7"/>
    <w:rsid w:val="00A5748C"/>
    <w:rsid w:val="00A64A4D"/>
    <w:rsid w:val="00A70706"/>
    <w:rsid w:val="00A7478F"/>
    <w:rsid w:val="00A76C3E"/>
    <w:rsid w:val="00A77363"/>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B6A19"/>
    <w:rsid w:val="00AC072B"/>
    <w:rsid w:val="00AC416E"/>
    <w:rsid w:val="00AC708A"/>
    <w:rsid w:val="00AC71E7"/>
    <w:rsid w:val="00AC7908"/>
    <w:rsid w:val="00AE4F25"/>
    <w:rsid w:val="00AE7DEB"/>
    <w:rsid w:val="00AE7F72"/>
    <w:rsid w:val="00AF29AB"/>
    <w:rsid w:val="00AF71C4"/>
    <w:rsid w:val="00B01797"/>
    <w:rsid w:val="00B116B5"/>
    <w:rsid w:val="00B11A2A"/>
    <w:rsid w:val="00B12401"/>
    <w:rsid w:val="00B15DEE"/>
    <w:rsid w:val="00B160DD"/>
    <w:rsid w:val="00B20361"/>
    <w:rsid w:val="00B20D4E"/>
    <w:rsid w:val="00B24D8D"/>
    <w:rsid w:val="00B332A9"/>
    <w:rsid w:val="00B35D98"/>
    <w:rsid w:val="00B36172"/>
    <w:rsid w:val="00B377F8"/>
    <w:rsid w:val="00B432B0"/>
    <w:rsid w:val="00B44B5E"/>
    <w:rsid w:val="00B477CA"/>
    <w:rsid w:val="00B64C9B"/>
    <w:rsid w:val="00B64FA5"/>
    <w:rsid w:val="00B82051"/>
    <w:rsid w:val="00B849B4"/>
    <w:rsid w:val="00B93BC0"/>
    <w:rsid w:val="00B9597E"/>
    <w:rsid w:val="00B96B69"/>
    <w:rsid w:val="00B96BB2"/>
    <w:rsid w:val="00BA16E4"/>
    <w:rsid w:val="00BA1ED7"/>
    <w:rsid w:val="00BA26B2"/>
    <w:rsid w:val="00BA6F5C"/>
    <w:rsid w:val="00BA7009"/>
    <w:rsid w:val="00BB004B"/>
    <w:rsid w:val="00BB0F49"/>
    <w:rsid w:val="00BB2DF2"/>
    <w:rsid w:val="00BB2F70"/>
    <w:rsid w:val="00BB3799"/>
    <w:rsid w:val="00BB55CE"/>
    <w:rsid w:val="00BB5B8D"/>
    <w:rsid w:val="00BB7F42"/>
    <w:rsid w:val="00BC44EC"/>
    <w:rsid w:val="00BC4F2C"/>
    <w:rsid w:val="00BC642A"/>
    <w:rsid w:val="00BC7C38"/>
    <w:rsid w:val="00BD1B61"/>
    <w:rsid w:val="00BE2115"/>
    <w:rsid w:val="00BE5417"/>
    <w:rsid w:val="00BE7FF7"/>
    <w:rsid w:val="00BF0683"/>
    <w:rsid w:val="00BF398B"/>
    <w:rsid w:val="00BF43F7"/>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31973"/>
    <w:rsid w:val="00C401A2"/>
    <w:rsid w:val="00C4316A"/>
    <w:rsid w:val="00C4637E"/>
    <w:rsid w:val="00C46F5B"/>
    <w:rsid w:val="00C552A0"/>
    <w:rsid w:val="00C5592D"/>
    <w:rsid w:val="00C56505"/>
    <w:rsid w:val="00C56E8F"/>
    <w:rsid w:val="00C5787D"/>
    <w:rsid w:val="00C57C3D"/>
    <w:rsid w:val="00C62864"/>
    <w:rsid w:val="00C7189F"/>
    <w:rsid w:val="00C72071"/>
    <w:rsid w:val="00C86AD0"/>
    <w:rsid w:val="00C87B38"/>
    <w:rsid w:val="00C94CBD"/>
    <w:rsid w:val="00C967DE"/>
    <w:rsid w:val="00CA1FBE"/>
    <w:rsid w:val="00CA2489"/>
    <w:rsid w:val="00CA7AC9"/>
    <w:rsid w:val="00CA7FEF"/>
    <w:rsid w:val="00CB207E"/>
    <w:rsid w:val="00CB4631"/>
    <w:rsid w:val="00CB4D9B"/>
    <w:rsid w:val="00CB50AA"/>
    <w:rsid w:val="00CB59FA"/>
    <w:rsid w:val="00CB7038"/>
    <w:rsid w:val="00CB7B78"/>
    <w:rsid w:val="00CB7C67"/>
    <w:rsid w:val="00CC31D0"/>
    <w:rsid w:val="00CC3763"/>
    <w:rsid w:val="00CC49D4"/>
    <w:rsid w:val="00CC7239"/>
    <w:rsid w:val="00CC79F0"/>
    <w:rsid w:val="00CE2203"/>
    <w:rsid w:val="00CE54B0"/>
    <w:rsid w:val="00CE5EDA"/>
    <w:rsid w:val="00CE6107"/>
    <w:rsid w:val="00CF1941"/>
    <w:rsid w:val="00CF4EAD"/>
    <w:rsid w:val="00CF5C2F"/>
    <w:rsid w:val="00CF6A5B"/>
    <w:rsid w:val="00D02049"/>
    <w:rsid w:val="00D03ED5"/>
    <w:rsid w:val="00D06636"/>
    <w:rsid w:val="00D10558"/>
    <w:rsid w:val="00D16CB7"/>
    <w:rsid w:val="00D17277"/>
    <w:rsid w:val="00D20FDB"/>
    <w:rsid w:val="00D21198"/>
    <w:rsid w:val="00D214B2"/>
    <w:rsid w:val="00D30B36"/>
    <w:rsid w:val="00D33828"/>
    <w:rsid w:val="00D36BDE"/>
    <w:rsid w:val="00D44EB0"/>
    <w:rsid w:val="00D5212A"/>
    <w:rsid w:val="00D53FBA"/>
    <w:rsid w:val="00D54EF4"/>
    <w:rsid w:val="00D57903"/>
    <w:rsid w:val="00D60D8D"/>
    <w:rsid w:val="00D65360"/>
    <w:rsid w:val="00D712D6"/>
    <w:rsid w:val="00D72D6F"/>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89"/>
    <w:rsid w:val="00E120C8"/>
    <w:rsid w:val="00E13FD4"/>
    <w:rsid w:val="00E1485D"/>
    <w:rsid w:val="00E15A6B"/>
    <w:rsid w:val="00E21365"/>
    <w:rsid w:val="00E32BA3"/>
    <w:rsid w:val="00E344BF"/>
    <w:rsid w:val="00E37115"/>
    <w:rsid w:val="00E43D90"/>
    <w:rsid w:val="00E4691F"/>
    <w:rsid w:val="00E50075"/>
    <w:rsid w:val="00E52A35"/>
    <w:rsid w:val="00E549D7"/>
    <w:rsid w:val="00E570D3"/>
    <w:rsid w:val="00E57D77"/>
    <w:rsid w:val="00E629DE"/>
    <w:rsid w:val="00E62C4C"/>
    <w:rsid w:val="00E65CE3"/>
    <w:rsid w:val="00E7005B"/>
    <w:rsid w:val="00E70325"/>
    <w:rsid w:val="00E71341"/>
    <w:rsid w:val="00E71FCF"/>
    <w:rsid w:val="00E72D52"/>
    <w:rsid w:val="00E77BF4"/>
    <w:rsid w:val="00E80A50"/>
    <w:rsid w:val="00E80BD5"/>
    <w:rsid w:val="00E816D8"/>
    <w:rsid w:val="00E83BEA"/>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673D1"/>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31598"/>
  <w15:docId w15:val="{6560021B-9B89-428D-AC7A-744D0E7C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Listenabsatz">
    <w:name w:val="List Paragraph"/>
    <w:basedOn w:val="Standard"/>
    <w:uiPriority w:val="34"/>
    <w:qFormat/>
    <w:rsid w:val="00BA1ED7"/>
    <w:pPr>
      <w:ind w:left="720"/>
      <w:contextualSpacing/>
    </w:pPr>
  </w:style>
  <w:style w:type="paragraph" w:styleId="KeinLeerraum">
    <w:name w:val="No Spacing"/>
    <w:uiPriority w:val="1"/>
    <w:qFormat/>
    <w:rsid w:val="00A77363"/>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en/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9B9C-2A6B-4F98-9D85-21C1E2A2BB2E}">
  <ds:schemaRefs>
    <ds:schemaRef ds:uri="http://schemas.openxmlformats.org/officeDocument/2006/bibliography"/>
  </ds:schemaRefs>
</ds:datastoreItem>
</file>

<file path=customXml/itemProps2.xml><?xml version="1.0" encoding="utf-8"?>
<ds:datastoreItem xmlns:ds="http://schemas.openxmlformats.org/officeDocument/2006/customXml" ds:itemID="{E50495EE-263E-4747-A8D8-4D355DFA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4558</Characters>
  <Application>Microsoft Office Word</Application>
  <DocSecurity>0</DocSecurity>
  <Lines>37</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5271</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Florez</dc:creator>
  <cp:lastModifiedBy>Vanessa Frekers</cp:lastModifiedBy>
  <cp:revision>2</cp:revision>
  <cp:lastPrinted>2017-10-13T12:58:00Z</cp:lastPrinted>
  <dcterms:created xsi:type="dcterms:W3CDTF">2019-10-10T08:41:00Z</dcterms:created>
  <dcterms:modified xsi:type="dcterms:W3CDTF">2019-10-10T08:41:00Z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