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p>
    <w:p w:rsidR="000A466F" w:rsidRPr="00EF415C" w:rsidRDefault="00212249" w:rsidP="00562D90">
      <w:pPr>
        <w:framePr w:w="2835" w:hSpace="181" w:wrap="around" w:vAnchor="page" w:hAnchor="page" w:x="7698" w:y="2382" w:anchorLock="1"/>
        <w:shd w:val="solid" w:color="FFFFFF" w:fill="FFFFFF"/>
        <w:rPr>
          <w:rFonts w:ascii="Arial" w:hAnsi="Arial" w:cs="Arial"/>
          <w:b/>
          <w:sz w:val="20"/>
          <w:lang w:val="en-US"/>
        </w:rPr>
      </w:pPr>
      <w:r w:rsidRPr="00EF415C">
        <w:rPr>
          <w:rFonts w:ascii="Arial" w:hAnsi="Arial" w:cs="Arial"/>
          <w:b/>
          <w:sz w:val="20"/>
          <w:lang w:val="en-US"/>
        </w:rPr>
        <w:t>Contact</w:t>
      </w:r>
      <w:r w:rsidR="000A466F" w:rsidRPr="00EF415C">
        <w:rPr>
          <w:rFonts w:ascii="Arial" w:hAnsi="Arial" w:cs="Arial"/>
          <w:b/>
          <w:sz w:val="20"/>
          <w:lang w:val="en-US"/>
        </w:rPr>
        <w:t xml:space="preserve">: </w:t>
      </w:r>
    </w:p>
    <w:p w:rsidR="00586D02" w:rsidRPr="00EF415C" w:rsidRDefault="002514CF"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B.Sc. Vanessa Schwittay</w:t>
      </w:r>
    </w:p>
    <w:p w:rsidR="00586D02" w:rsidRPr="00EF415C" w:rsidRDefault="002514CF" w:rsidP="00562D90">
      <w:pPr>
        <w:framePr w:w="2835" w:hSpace="181" w:wrap="around" w:vAnchor="page" w:hAnchor="page" w:x="7698" w:y="2382" w:anchorLock="1"/>
        <w:shd w:val="solid" w:color="FFFFFF" w:fill="FFFFFF"/>
        <w:rPr>
          <w:rStyle w:val="Hyperlink"/>
          <w:rFonts w:ascii="Arial" w:hAnsi="Arial" w:cs="Arial"/>
          <w:sz w:val="20"/>
          <w:lang w:val="en-US"/>
        </w:rPr>
      </w:pPr>
      <w:r w:rsidRPr="00EF415C">
        <w:rPr>
          <w:rStyle w:val="Hyperlink"/>
          <w:rFonts w:ascii="Arial" w:hAnsi="Arial" w:cs="Arial"/>
          <w:sz w:val="20"/>
          <w:lang w:val="en-US"/>
        </w:rPr>
        <w:t>v.schwittay@sigmasoft.de</w:t>
      </w:r>
    </w:p>
    <w:p w:rsidR="00A45EBF" w:rsidRPr="00EF415C" w:rsidRDefault="00586D02"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+49-241-89495-0</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proofErr w:type="gramStart"/>
      <w:r w:rsidRPr="00EF415C">
        <w:rPr>
          <w:rFonts w:ascii="Arial" w:hAnsi="Arial" w:cs="Arial"/>
          <w:sz w:val="20"/>
          <w:lang w:val="en-US"/>
        </w:rPr>
        <w:t>Kackertstr.</w:t>
      </w:r>
      <w:proofErr w:type="gramEnd"/>
      <w:r w:rsidRPr="00EF415C">
        <w:rPr>
          <w:rFonts w:ascii="Arial" w:hAnsi="Arial" w:cs="Arial"/>
          <w:sz w:val="20"/>
          <w:lang w:val="en-US"/>
        </w:rPr>
        <w:t xml:space="preserve"> 11</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D-52072 – Aachen</w:t>
      </w:r>
      <w:r w:rsidR="004D1AF9" w:rsidRPr="00EF415C">
        <w:rPr>
          <w:rFonts w:ascii="Arial" w:hAnsi="Arial" w:cs="Arial"/>
          <w:sz w:val="20"/>
          <w:lang w:val="en-US"/>
        </w:rPr>
        <w:t>, Germany</w:t>
      </w:r>
      <w:r w:rsidRPr="00EF415C">
        <w:rPr>
          <w:rFonts w:ascii="Arial" w:hAnsi="Arial" w:cs="Arial"/>
          <w:sz w:val="20"/>
          <w:lang w:val="en-US"/>
        </w:rPr>
        <w:t xml:space="preserve"> </w:t>
      </w:r>
    </w:p>
    <w:p w:rsidR="000A466F" w:rsidRPr="00EF415C" w:rsidRDefault="000A466F" w:rsidP="00562D90">
      <w:pPr>
        <w:framePr w:w="2835" w:hSpace="181" w:wrap="around" w:vAnchor="page" w:hAnchor="page" w:x="7698" w:y="2382"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871304" w:rsidRPr="00212249" w:rsidRDefault="00167F16" w:rsidP="00562D90">
      <w:pPr>
        <w:rPr>
          <w:rFonts w:ascii="Arial" w:eastAsia="Calibri" w:hAnsi="Arial"/>
          <w:b/>
          <w:sz w:val="28"/>
          <w:szCs w:val="28"/>
          <w:lang w:val="en-US" w:eastAsia="en-US"/>
        </w:rPr>
      </w:pPr>
      <w:r>
        <w:rPr>
          <w:rFonts w:ascii="Arial" w:eastAsia="Calibri" w:hAnsi="Arial" w:cs="Arial"/>
          <w:b/>
          <w:noProof/>
          <w:color w:val="5F5F5F"/>
          <w:sz w:val="28"/>
          <w:szCs w:val="28"/>
          <w:lang w:val="de-DE"/>
        </w:rPr>
        <w:drawing>
          <wp:inline distT="0" distB="0" distL="0" distR="0">
            <wp:extent cx="1181100" cy="1762125"/>
            <wp:effectExtent l="0" t="0" r="0" b="9525"/>
            <wp:docPr id="5" name="Grafik 5"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71674A" w:rsidRPr="00212249" w:rsidRDefault="00937202" w:rsidP="0071674A">
      <w:pPr>
        <w:jc w:val="center"/>
        <w:rPr>
          <w:rFonts w:ascii="Arial" w:eastAsia="Calibri" w:hAnsi="Arial"/>
          <w:b/>
          <w:szCs w:val="24"/>
          <w:lang w:val="en-US" w:eastAsia="en-US"/>
        </w:rPr>
      </w:pPr>
      <w:r w:rsidRPr="00212249">
        <w:rPr>
          <w:rFonts w:ascii="Arial" w:eastAsia="Calibri" w:hAnsi="Arial"/>
          <w:b/>
          <w:szCs w:val="24"/>
          <w:lang w:val="en-US" w:eastAsia="en-US"/>
        </w:rPr>
        <w:t>SIGMA</w:t>
      </w:r>
      <w:r w:rsidR="00D40F9B">
        <w:rPr>
          <w:rFonts w:ascii="Arial" w:eastAsia="Calibri" w:hAnsi="Arial"/>
          <w:b/>
          <w:szCs w:val="24"/>
          <w:lang w:val="en-US" w:eastAsia="en-US"/>
        </w:rPr>
        <w:t>SOF</w:t>
      </w:r>
      <w:r w:rsidR="00C106E9">
        <w:rPr>
          <w:rFonts w:ascii="Arial" w:eastAsia="Calibri" w:hAnsi="Arial"/>
          <w:b/>
          <w:szCs w:val="24"/>
          <w:lang w:val="en-US" w:eastAsia="en-US"/>
        </w:rPr>
        <w:t>T</w:t>
      </w:r>
      <w:r w:rsidR="00C106E9" w:rsidRPr="00C106E9">
        <w:rPr>
          <w:rFonts w:ascii="Arial" w:eastAsia="Calibri" w:hAnsi="Arial"/>
          <w:b/>
          <w:szCs w:val="24"/>
          <w:vertAlign w:val="superscript"/>
          <w:lang w:val="en-US" w:eastAsia="en-US"/>
        </w:rPr>
        <w:t>®</w:t>
      </w:r>
      <w:r w:rsidRPr="00212249">
        <w:rPr>
          <w:rFonts w:ascii="Arial" w:eastAsia="Calibri" w:hAnsi="Arial"/>
          <w:b/>
          <w:szCs w:val="24"/>
          <w:lang w:val="en-US" w:eastAsia="en-US"/>
        </w:rPr>
        <w:t xml:space="preserve"> </w:t>
      </w:r>
      <w:r w:rsidR="0071674A">
        <w:rPr>
          <w:rFonts w:ascii="Arial" w:eastAsia="Calibri" w:hAnsi="Arial"/>
          <w:b/>
          <w:szCs w:val="24"/>
          <w:lang w:val="en-US" w:eastAsia="en-US"/>
        </w:rPr>
        <w:t xml:space="preserve">Virtual Molding </w:t>
      </w:r>
    </w:p>
    <w:p w:rsidR="00212249" w:rsidRDefault="0071674A" w:rsidP="00E72D52">
      <w:pPr>
        <w:jc w:val="center"/>
        <w:rPr>
          <w:rFonts w:ascii="Arial" w:eastAsia="Calibri" w:hAnsi="Arial"/>
          <w:b/>
          <w:szCs w:val="24"/>
          <w:lang w:val="en-US" w:eastAsia="en-US"/>
        </w:rPr>
      </w:pPr>
      <w:r w:rsidRPr="0071674A">
        <w:rPr>
          <w:rFonts w:ascii="Arial" w:eastAsia="Calibri" w:hAnsi="Arial"/>
          <w:b/>
          <w:sz w:val="28"/>
          <w:szCs w:val="28"/>
          <w:lang w:val="en-US" w:eastAsia="en-US"/>
        </w:rPr>
        <w:t xml:space="preserve">Optimizing the </w:t>
      </w:r>
      <w:r w:rsidR="004A4B2D">
        <w:rPr>
          <w:rFonts w:ascii="Arial" w:eastAsia="Calibri" w:hAnsi="Arial"/>
          <w:b/>
          <w:sz w:val="28"/>
          <w:szCs w:val="28"/>
          <w:lang w:val="en-US" w:eastAsia="en-US"/>
        </w:rPr>
        <w:t>Mold before C</w:t>
      </w:r>
      <w:r w:rsidRPr="0071674A">
        <w:rPr>
          <w:rFonts w:ascii="Arial" w:eastAsia="Calibri" w:hAnsi="Arial"/>
          <w:b/>
          <w:sz w:val="28"/>
          <w:szCs w:val="28"/>
          <w:lang w:val="en-US" w:eastAsia="en-US"/>
        </w:rPr>
        <w:t>utting the Steel</w:t>
      </w:r>
    </w:p>
    <w:p w:rsidR="00136428" w:rsidRPr="00212249" w:rsidRDefault="00136428" w:rsidP="00E72D52">
      <w:pPr>
        <w:jc w:val="center"/>
        <w:rPr>
          <w:rFonts w:ascii="Arial" w:eastAsia="Calibri" w:hAnsi="Arial"/>
          <w:b/>
          <w:szCs w:val="24"/>
          <w:lang w:val="en-US" w:eastAsia="en-US"/>
        </w:rPr>
      </w:pPr>
    </w:p>
    <w:p w:rsidR="00BF398B" w:rsidRPr="00212249" w:rsidRDefault="00BF398B" w:rsidP="00CF1941">
      <w:pPr>
        <w:spacing w:line="360" w:lineRule="auto"/>
        <w:jc w:val="center"/>
        <w:rPr>
          <w:rFonts w:ascii="Arial" w:eastAsia="Calibri" w:hAnsi="Arial" w:cs="Arial"/>
          <w:i/>
          <w:sz w:val="22"/>
          <w:szCs w:val="22"/>
          <w:lang w:val="en-US" w:eastAsia="en-US"/>
        </w:rPr>
      </w:pPr>
    </w:p>
    <w:p w:rsidR="00D40F9B" w:rsidRDefault="004A4B2D"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SIGMASOFT</w:t>
      </w:r>
      <w:r w:rsidRPr="00491F99">
        <w:rPr>
          <w:rFonts w:ascii="Arial" w:eastAsia="Calibri" w:hAnsi="Arial" w:cs="Arial"/>
          <w:i/>
          <w:sz w:val="22"/>
          <w:szCs w:val="22"/>
          <w:vertAlign w:val="superscript"/>
          <w:lang w:val="en-US" w:eastAsia="en-US"/>
        </w:rPr>
        <w:t>®</w:t>
      </w:r>
      <w:r w:rsidR="00491F99">
        <w:rPr>
          <w:rFonts w:ascii="Arial" w:eastAsia="Calibri" w:hAnsi="Arial" w:cs="Arial"/>
          <w:i/>
          <w:sz w:val="22"/>
          <w:szCs w:val="22"/>
          <w:lang w:val="en-US" w:eastAsia="en-US"/>
        </w:rPr>
        <w:t xml:space="preserve"> Virtual Molding, presented by SIGMA Engineering (Hall 13/B31), is a revolutionary method to carefully evaluate the performance of an injection mold</w:t>
      </w:r>
      <w:r w:rsidR="00D40F9B">
        <w:rPr>
          <w:rFonts w:ascii="Arial" w:eastAsia="Calibri" w:hAnsi="Arial" w:cs="Arial"/>
          <w:i/>
          <w:sz w:val="22"/>
          <w:szCs w:val="22"/>
          <w:lang w:val="en-US" w:eastAsia="en-US"/>
        </w:rPr>
        <w:t>.</w:t>
      </w:r>
      <w:r w:rsidR="00491F99">
        <w:rPr>
          <w:rFonts w:ascii="Arial" w:eastAsia="Calibri" w:hAnsi="Arial" w:cs="Arial"/>
          <w:i/>
          <w:sz w:val="22"/>
          <w:szCs w:val="22"/>
          <w:lang w:val="en-US" w:eastAsia="en-US"/>
        </w:rPr>
        <w:t xml:space="preserve"> It </w:t>
      </w:r>
      <w:r w:rsidR="00121CB2">
        <w:rPr>
          <w:rFonts w:ascii="Arial" w:eastAsia="Calibri" w:hAnsi="Arial" w:cs="Arial"/>
          <w:i/>
          <w:sz w:val="22"/>
          <w:szCs w:val="22"/>
          <w:lang w:val="en-US" w:eastAsia="en-US"/>
        </w:rPr>
        <w:t>allows identifying</w:t>
      </w:r>
      <w:r w:rsidR="00491F99">
        <w:rPr>
          <w:rFonts w:ascii="Arial" w:eastAsia="Calibri" w:hAnsi="Arial" w:cs="Arial"/>
          <w:i/>
          <w:sz w:val="22"/>
          <w:szCs w:val="22"/>
          <w:lang w:val="en-US" w:eastAsia="en-US"/>
        </w:rPr>
        <w:t xml:space="preserve"> weaknesses and optimization potential</w:t>
      </w:r>
      <w:r w:rsidR="00121CB2">
        <w:rPr>
          <w:rFonts w:ascii="Arial" w:eastAsia="Calibri" w:hAnsi="Arial" w:cs="Arial"/>
          <w:i/>
          <w:sz w:val="22"/>
          <w:szCs w:val="22"/>
          <w:lang w:val="en-US" w:eastAsia="en-US"/>
        </w:rPr>
        <w:t xml:space="preserve"> </w:t>
      </w:r>
      <w:r w:rsidR="00121CB2">
        <w:rPr>
          <w:rFonts w:ascii="Arial" w:eastAsia="Calibri" w:hAnsi="Arial" w:cs="Arial"/>
          <w:i/>
          <w:sz w:val="22"/>
          <w:szCs w:val="22"/>
          <w:lang w:val="en-US" w:eastAsia="en-US"/>
        </w:rPr>
        <w:t>early</w:t>
      </w:r>
      <w:r w:rsidR="00491F99">
        <w:rPr>
          <w:rFonts w:ascii="Arial" w:eastAsia="Calibri" w:hAnsi="Arial" w:cs="Arial"/>
          <w:i/>
          <w:sz w:val="22"/>
          <w:szCs w:val="22"/>
          <w:lang w:val="en-US" w:eastAsia="en-US"/>
        </w:rPr>
        <w:t xml:space="preserve">, thus reducing production costs and quality issues during production. </w:t>
      </w:r>
    </w:p>
    <w:p w:rsidR="00136428" w:rsidRDefault="00136428" w:rsidP="00212249">
      <w:pPr>
        <w:spacing w:line="360" w:lineRule="auto"/>
        <w:jc w:val="center"/>
        <w:rPr>
          <w:rFonts w:ascii="Arial" w:eastAsia="Calibri" w:hAnsi="Arial" w:cs="Arial"/>
          <w:i/>
          <w:sz w:val="22"/>
          <w:szCs w:val="22"/>
          <w:lang w:val="en-US" w:eastAsia="en-US"/>
        </w:rPr>
      </w:pPr>
    </w:p>
    <w:p w:rsidR="00136428" w:rsidRPr="00353EE9" w:rsidRDefault="00697429" w:rsidP="00212249">
      <w:pPr>
        <w:spacing w:line="360" w:lineRule="auto"/>
        <w:jc w:val="center"/>
        <w:rPr>
          <w:rFonts w:ascii="Arial" w:eastAsia="Calibri" w:hAnsi="Arial" w:cs="Arial"/>
          <w:i/>
          <w:sz w:val="22"/>
          <w:szCs w:val="22"/>
          <w:lang w:val="en-US" w:eastAsia="en-US"/>
        </w:rPr>
      </w:pPr>
      <w:bookmarkStart w:id="0" w:name="_GoBack"/>
      <w:r>
        <w:rPr>
          <w:rFonts w:ascii="Arial" w:eastAsia="Calibri" w:hAnsi="Arial" w:cs="Arial"/>
          <w:i/>
          <w:noProof/>
          <w:sz w:val="22"/>
          <w:szCs w:val="22"/>
          <w:lang w:val="de-DE"/>
        </w:rPr>
        <w:drawing>
          <wp:inline distT="0" distB="0" distL="0" distR="0">
            <wp:extent cx="5401056" cy="3038856"/>
            <wp:effectExtent l="0" t="0" r="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MA_Picture_Optimizing Mold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1056" cy="3038856"/>
                    </a:xfrm>
                    <a:prstGeom prst="rect">
                      <a:avLst/>
                    </a:prstGeom>
                  </pic:spPr>
                </pic:pic>
              </a:graphicData>
            </a:graphic>
          </wp:inline>
        </w:drawing>
      </w:r>
      <w:bookmarkEnd w:id="0"/>
    </w:p>
    <w:p w:rsidR="00EF415C" w:rsidRDefault="00353EE9" w:rsidP="00360E28">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EF415C">
        <w:rPr>
          <w:rFonts w:ascii="Arial" w:eastAsia="Calibri" w:hAnsi="Arial" w:cs="Arial"/>
          <w:i/>
          <w:sz w:val="22"/>
          <w:szCs w:val="22"/>
          <w:lang w:val="en-US" w:eastAsia="en-US"/>
        </w:rPr>
        <w:t>SIGMASOFT</w:t>
      </w:r>
      <w:r w:rsidR="00EF415C" w:rsidRPr="00EF415C">
        <w:rPr>
          <w:rFonts w:ascii="Arial" w:eastAsia="Calibri" w:hAnsi="Arial" w:cs="Arial"/>
          <w:i/>
          <w:sz w:val="22"/>
          <w:szCs w:val="22"/>
          <w:vertAlign w:val="superscript"/>
          <w:lang w:val="en-US" w:eastAsia="en-US"/>
        </w:rPr>
        <w:t xml:space="preserve">® </w:t>
      </w:r>
      <w:r w:rsidR="00EF415C">
        <w:rPr>
          <w:rFonts w:ascii="Arial" w:eastAsia="Calibri" w:hAnsi="Arial" w:cs="Arial"/>
          <w:i/>
          <w:sz w:val="22"/>
          <w:szCs w:val="22"/>
          <w:lang w:val="en-US" w:eastAsia="en-US"/>
        </w:rPr>
        <w:t>Virtual Molding</w:t>
      </w:r>
      <w:r w:rsidR="00136428">
        <w:rPr>
          <w:rFonts w:ascii="Arial" w:eastAsia="Calibri" w:hAnsi="Arial" w:cs="Arial"/>
          <w:i/>
          <w:sz w:val="22"/>
          <w:szCs w:val="22"/>
          <w:lang w:val="en-US" w:eastAsia="en-US"/>
        </w:rPr>
        <w:t xml:space="preserve"> </w:t>
      </w:r>
      <w:r w:rsidR="00167F16">
        <w:rPr>
          <w:rFonts w:ascii="Arial" w:eastAsia="Calibri" w:hAnsi="Arial" w:cs="Arial"/>
          <w:i/>
          <w:sz w:val="22"/>
          <w:szCs w:val="22"/>
          <w:lang w:val="en-US" w:eastAsia="en-US"/>
        </w:rPr>
        <w:t>enables early mold optimization: left – initial mold design and temperature distribution, right – mold temperatures with the optimized design</w:t>
      </w:r>
      <w:r w:rsidR="004A4B2D">
        <w:rPr>
          <w:rFonts w:ascii="Arial" w:eastAsia="Calibri" w:hAnsi="Arial" w:cs="Arial"/>
          <w:i/>
          <w:sz w:val="22"/>
          <w:szCs w:val="22"/>
          <w:lang w:val="en-US" w:eastAsia="en-US"/>
        </w:rPr>
        <w:t xml:space="preserve"> </w:t>
      </w:r>
    </w:p>
    <w:p w:rsidR="00EF415C" w:rsidRDefault="00EF415C">
      <w:pPr>
        <w:jc w:val="left"/>
        <w:rPr>
          <w:rFonts w:ascii="Arial" w:eastAsia="Calibri" w:hAnsi="Arial"/>
          <w:b/>
          <w:sz w:val="28"/>
          <w:szCs w:val="28"/>
          <w:lang w:val="en-US" w:eastAsia="en-US"/>
        </w:rPr>
      </w:pPr>
      <w:r>
        <w:rPr>
          <w:rFonts w:ascii="Arial" w:eastAsia="Calibri" w:hAnsi="Arial"/>
          <w:b/>
          <w:sz w:val="28"/>
          <w:szCs w:val="28"/>
          <w:lang w:val="en-US" w:eastAsia="en-US"/>
        </w:rPr>
        <w:br w:type="page"/>
      </w:r>
    </w:p>
    <w:p w:rsidR="00323636" w:rsidRDefault="004A4B2D" w:rsidP="00983B40">
      <w:pPr>
        <w:jc w:val="center"/>
        <w:rPr>
          <w:rFonts w:ascii="Arial" w:eastAsia="Calibri" w:hAnsi="Arial"/>
          <w:b/>
          <w:sz w:val="28"/>
          <w:szCs w:val="28"/>
          <w:lang w:val="en-US" w:eastAsia="en-US"/>
        </w:rPr>
      </w:pPr>
      <w:r>
        <w:rPr>
          <w:rFonts w:ascii="Arial" w:eastAsia="Calibri" w:hAnsi="Arial"/>
          <w:b/>
          <w:sz w:val="28"/>
          <w:szCs w:val="28"/>
          <w:lang w:val="en-US" w:eastAsia="en-US"/>
        </w:rPr>
        <w:lastRenderedPageBreak/>
        <w:t>Optimizing the Mold before C</w:t>
      </w:r>
      <w:r w:rsidR="0071674A" w:rsidRPr="0071674A">
        <w:rPr>
          <w:rFonts w:ascii="Arial" w:eastAsia="Calibri" w:hAnsi="Arial"/>
          <w:b/>
          <w:sz w:val="28"/>
          <w:szCs w:val="28"/>
          <w:lang w:val="en-US" w:eastAsia="en-US"/>
        </w:rPr>
        <w:t>utting the Steel</w:t>
      </w:r>
    </w:p>
    <w:p w:rsidR="0071674A" w:rsidRPr="00212249" w:rsidRDefault="0071674A" w:rsidP="00983B40">
      <w:pPr>
        <w:jc w:val="center"/>
        <w:rPr>
          <w:rFonts w:ascii="Arial" w:eastAsia="Calibri" w:hAnsi="Arial"/>
          <w:b/>
          <w:sz w:val="28"/>
          <w:szCs w:val="28"/>
          <w:lang w:val="en-US" w:eastAsia="en-US"/>
        </w:rPr>
      </w:pPr>
    </w:p>
    <w:p w:rsidR="0071674A" w:rsidRPr="0071674A" w:rsidRDefault="00DE27B4" w:rsidP="0071674A">
      <w:pPr>
        <w:spacing w:after="200" w:line="400" w:lineRule="atLeast"/>
        <w:rPr>
          <w:rFonts w:ascii="Arial" w:eastAsia="Calibri" w:hAnsi="Arial" w:cs="Arial"/>
          <w:sz w:val="22"/>
          <w:szCs w:val="22"/>
          <w:lang w:val="en-US" w:eastAsia="en-US"/>
        </w:rPr>
      </w:pPr>
      <w:r w:rsidRPr="00121CB2">
        <w:rPr>
          <w:rFonts w:ascii="Arial" w:eastAsia="Calibri" w:hAnsi="Arial" w:cs="Arial"/>
          <w:b/>
          <w:sz w:val="22"/>
          <w:szCs w:val="22"/>
          <w:lang w:val="en-US" w:eastAsia="en-US"/>
        </w:rPr>
        <w:t xml:space="preserve">Aachen, </w:t>
      </w:r>
      <w:r w:rsidR="00121CB2" w:rsidRPr="00121CB2">
        <w:rPr>
          <w:rFonts w:ascii="Arial" w:eastAsia="Calibri" w:hAnsi="Arial" w:cs="Arial"/>
          <w:b/>
          <w:sz w:val="22"/>
          <w:szCs w:val="22"/>
          <w:lang w:val="en-US" w:eastAsia="en-US"/>
        </w:rPr>
        <w:t>October 19</w:t>
      </w:r>
      <w:r w:rsidR="00121CB2" w:rsidRPr="00121CB2">
        <w:rPr>
          <w:rFonts w:ascii="Arial" w:eastAsia="Calibri" w:hAnsi="Arial" w:cs="Arial"/>
          <w:b/>
          <w:sz w:val="22"/>
          <w:szCs w:val="22"/>
          <w:vertAlign w:val="superscript"/>
          <w:lang w:val="en-US" w:eastAsia="en-US"/>
        </w:rPr>
        <w:t>th</w:t>
      </w:r>
      <w:r w:rsidR="00121CB2" w:rsidRPr="00121CB2">
        <w:rPr>
          <w:rFonts w:ascii="Arial" w:eastAsia="Calibri" w:hAnsi="Arial" w:cs="Arial"/>
          <w:b/>
          <w:sz w:val="22"/>
          <w:szCs w:val="22"/>
          <w:lang w:val="en-US" w:eastAsia="en-US"/>
        </w:rPr>
        <w:t xml:space="preserve"> </w:t>
      </w:r>
      <w:r w:rsidR="00D40F9B" w:rsidRPr="00121CB2">
        <w:rPr>
          <w:rFonts w:ascii="Arial" w:eastAsia="Calibri" w:hAnsi="Arial" w:cs="Arial"/>
          <w:b/>
          <w:sz w:val="22"/>
          <w:szCs w:val="22"/>
          <w:lang w:val="en-US" w:eastAsia="en-US"/>
        </w:rPr>
        <w:t>2016</w:t>
      </w:r>
      <w:r w:rsidR="00F14A78" w:rsidRPr="00562D90">
        <w:rPr>
          <w:rFonts w:ascii="Arial" w:eastAsia="Calibri" w:hAnsi="Arial" w:cs="Arial"/>
          <w:b/>
          <w:sz w:val="22"/>
          <w:szCs w:val="22"/>
          <w:lang w:val="en-US" w:eastAsia="en-US"/>
        </w:rPr>
        <w:t xml:space="preserve"> </w:t>
      </w:r>
      <w:r w:rsidRPr="00562D90">
        <w:rPr>
          <w:rFonts w:ascii="Arial" w:eastAsia="Calibri" w:hAnsi="Arial" w:cs="Arial"/>
          <w:b/>
          <w:sz w:val="22"/>
          <w:szCs w:val="22"/>
          <w:lang w:val="en-US" w:eastAsia="en-US"/>
        </w:rPr>
        <w:t>–</w:t>
      </w:r>
      <w:r w:rsidR="00F146D0" w:rsidRPr="00562D90">
        <w:rPr>
          <w:rFonts w:ascii="Arial" w:eastAsia="Calibri" w:hAnsi="Arial" w:cs="Arial"/>
          <w:b/>
          <w:sz w:val="22"/>
          <w:szCs w:val="22"/>
          <w:lang w:val="en-US" w:eastAsia="en-US"/>
        </w:rPr>
        <w:t xml:space="preserve"> </w:t>
      </w:r>
      <w:r w:rsidR="0071674A" w:rsidRPr="0071674A">
        <w:rPr>
          <w:rFonts w:ascii="Arial" w:eastAsia="Calibri" w:hAnsi="Arial" w:cs="Arial"/>
          <w:sz w:val="22"/>
          <w:szCs w:val="22"/>
          <w:lang w:val="en-US" w:eastAsia="en-US"/>
        </w:rPr>
        <w:t>SIGMASOFT</w:t>
      </w:r>
      <w:r w:rsidR="0071674A" w:rsidRPr="0071674A">
        <w:rPr>
          <w:rFonts w:ascii="Arial" w:eastAsia="Calibri" w:hAnsi="Arial" w:cs="Arial"/>
          <w:sz w:val="22"/>
          <w:szCs w:val="22"/>
          <w:vertAlign w:val="superscript"/>
          <w:lang w:val="en-US" w:eastAsia="en-US"/>
        </w:rPr>
        <w:t>®</w:t>
      </w:r>
      <w:r w:rsidR="0071674A" w:rsidRPr="0071674A">
        <w:rPr>
          <w:rFonts w:ascii="Arial" w:eastAsia="Calibri" w:hAnsi="Arial" w:cs="Arial"/>
          <w:sz w:val="22"/>
          <w:szCs w:val="22"/>
          <w:lang w:val="en-US" w:eastAsia="en-US"/>
        </w:rPr>
        <w:t xml:space="preserve"> Virtual Molding</w:t>
      </w:r>
      <w:r w:rsidR="004A4B2D">
        <w:rPr>
          <w:rFonts w:ascii="Arial" w:eastAsia="Calibri" w:hAnsi="Arial" w:cs="Arial"/>
          <w:sz w:val="22"/>
          <w:szCs w:val="22"/>
          <w:lang w:val="en-US" w:eastAsia="en-US"/>
        </w:rPr>
        <w:t>, from SIGMA Engineering GmbH (Hall 13, Booth B31)</w:t>
      </w:r>
      <w:r w:rsidR="0071674A" w:rsidRPr="0071674A">
        <w:rPr>
          <w:rFonts w:ascii="Arial" w:eastAsia="Calibri" w:hAnsi="Arial" w:cs="Arial"/>
          <w:sz w:val="22"/>
          <w:szCs w:val="22"/>
          <w:lang w:val="en-US" w:eastAsia="en-US"/>
        </w:rPr>
        <w:t xml:space="preserve"> is a revolutionary method to </w:t>
      </w:r>
      <w:r w:rsidR="004A4B2D" w:rsidRPr="0071674A">
        <w:rPr>
          <w:rFonts w:ascii="Arial" w:eastAsia="Calibri" w:hAnsi="Arial" w:cs="Arial"/>
          <w:sz w:val="22"/>
          <w:szCs w:val="22"/>
          <w:lang w:val="en-US" w:eastAsia="en-US"/>
        </w:rPr>
        <w:t>systematically</w:t>
      </w:r>
      <w:r w:rsidR="0071674A" w:rsidRPr="0071674A">
        <w:rPr>
          <w:rFonts w:ascii="Arial" w:eastAsia="Calibri" w:hAnsi="Arial" w:cs="Arial"/>
          <w:sz w:val="22"/>
          <w:szCs w:val="22"/>
          <w:lang w:val="en-US" w:eastAsia="en-US"/>
        </w:rPr>
        <w:t xml:space="preserve"> </w:t>
      </w:r>
      <w:r w:rsidR="004A4B2D">
        <w:rPr>
          <w:rFonts w:ascii="Arial" w:eastAsia="Calibri" w:hAnsi="Arial" w:cs="Arial"/>
          <w:sz w:val="22"/>
          <w:szCs w:val="22"/>
          <w:lang w:val="en-US" w:eastAsia="en-US"/>
        </w:rPr>
        <w:t>asses</w:t>
      </w:r>
      <w:r w:rsidR="00121CB2">
        <w:rPr>
          <w:rFonts w:ascii="Arial" w:eastAsia="Calibri" w:hAnsi="Arial" w:cs="Arial"/>
          <w:sz w:val="22"/>
          <w:szCs w:val="22"/>
          <w:lang w:val="en-US" w:eastAsia="en-US"/>
        </w:rPr>
        <w:t>s</w:t>
      </w:r>
      <w:r w:rsidR="0071674A" w:rsidRPr="0071674A">
        <w:rPr>
          <w:rFonts w:ascii="Arial" w:eastAsia="Calibri" w:hAnsi="Arial" w:cs="Arial"/>
          <w:sz w:val="22"/>
          <w:szCs w:val="22"/>
          <w:lang w:val="en-US" w:eastAsia="en-US"/>
        </w:rPr>
        <w:t xml:space="preserve"> the performance of a given mold design. It allows validating different </w:t>
      </w:r>
      <w:r w:rsidR="004A4B2D">
        <w:rPr>
          <w:rFonts w:ascii="Arial" w:eastAsia="Calibri" w:hAnsi="Arial" w:cs="Arial"/>
          <w:sz w:val="22"/>
          <w:szCs w:val="22"/>
          <w:lang w:val="en-US" w:eastAsia="en-US"/>
        </w:rPr>
        <w:t xml:space="preserve">mold </w:t>
      </w:r>
      <w:r w:rsidR="0071674A" w:rsidRPr="0071674A">
        <w:rPr>
          <w:rFonts w:ascii="Arial" w:eastAsia="Calibri" w:hAnsi="Arial" w:cs="Arial"/>
          <w:sz w:val="22"/>
          <w:szCs w:val="22"/>
          <w:lang w:val="en-US" w:eastAsia="en-US"/>
        </w:rPr>
        <w:t xml:space="preserve">concepts and understanding potential optimization opportunities. Therefore, it enables early mold, part and process optimization, which can be done before </w:t>
      </w:r>
      <w:r w:rsidR="0071674A">
        <w:rPr>
          <w:rFonts w:ascii="Arial" w:eastAsia="Calibri" w:hAnsi="Arial" w:cs="Arial"/>
          <w:sz w:val="22"/>
          <w:szCs w:val="22"/>
          <w:lang w:val="en-US" w:eastAsia="en-US"/>
        </w:rPr>
        <w:t xml:space="preserve">even </w:t>
      </w:r>
      <w:r w:rsidR="0071674A" w:rsidRPr="0071674A">
        <w:rPr>
          <w:rFonts w:ascii="Arial" w:eastAsia="Calibri" w:hAnsi="Arial" w:cs="Arial"/>
          <w:sz w:val="22"/>
          <w:szCs w:val="22"/>
          <w:lang w:val="en-US" w:eastAsia="en-US"/>
        </w:rPr>
        <w:t xml:space="preserve">cutting the steel. </w:t>
      </w:r>
    </w:p>
    <w:p w:rsidR="0071674A" w:rsidRPr="0071674A" w:rsidRDefault="0071674A" w:rsidP="0071674A">
      <w:pPr>
        <w:spacing w:after="200" w:line="400" w:lineRule="atLeast"/>
        <w:rPr>
          <w:rFonts w:ascii="Arial" w:eastAsia="Calibri" w:hAnsi="Arial" w:cs="Arial"/>
          <w:sz w:val="22"/>
          <w:szCs w:val="22"/>
          <w:lang w:val="en-US" w:eastAsia="en-US"/>
        </w:rPr>
      </w:pPr>
      <w:r w:rsidRPr="0071674A">
        <w:rPr>
          <w:rFonts w:ascii="Arial" w:eastAsia="Calibri" w:hAnsi="Arial" w:cs="Arial"/>
          <w:sz w:val="22"/>
          <w:szCs w:val="22"/>
          <w:lang w:val="en-US" w:eastAsia="en-US"/>
        </w:rPr>
        <w:t>SIGMASOFT</w:t>
      </w:r>
      <w:r w:rsidRPr="0071674A">
        <w:rPr>
          <w:rFonts w:ascii="Arial" w:eastAsia="Calibri" w:hAnsi="Arial" w:cs="Arial"/>
          <w:sz w:val="22"/>
          <w:szCs w:val="22"/>
          <w:vertAlign w:val="superscript"/>
          <w:lang w:val="en-US" w:eastAsia="en-US"/>
        </w:rPr>
        <w:t>®</w:t>
      </w:r>
      <w:r w:rsidRPr="0071674A">
        <w:rPr>
          <w:rFonts w:ascii="Arial" w:eastAsia="Calibri" w:hAnsi="Arial" w:cs="Arial"/>
          <w:sz w:val="22"/>
          <w:szCs w:val="22"/>
          <w:lang w:val="en-US" w:eastAsia="en-US"/>
        </w:rPr>
        <w:t xml:space="preserve"> Virtual Molding works as a virtual injection molding machine. The mold with all its components is included in the simulation. The exact same injection molding process as in the molding machine is defined, and several production cycles are “run” one after each other, to </w:t>
      </w:r>
      <w:r>
        <w:rPr>
          <w:rFonts w:ascii="Arial" w:eastAsia="Calibri" w:hAnsi="Arial" w:cs="Arial"/>
          <w:sz w:val="22"/>
          <w:szCs w:val="22"/>
          <w:lang w:val="en-US" w:eastAsia="en-US"/>
        </w:rPr>
        <w:t xml:space="preserve">reproduce </w:t>
      </w:r>
      <w:r w:rsidRPr="0071674A">
        <w:rPr>
          <w:rFonts w:ascii="Arial" w:eastAsia="Calibri" w:hAnsi="Arial" w:cs="Arial"/>
          <w:sz w:val="22"/>
          <w:szCs w:val="22"/>
          <w:lang w:val="en-US" w:eastAsia="en-US"/>
        </w:rPr>
        <w:t>the same physical effects found in reality. It is thus possible to anticipate possible part defects or improvement opportunities to reduce c</w:t>
      </w:r>
      <w:r w:rsidR="004A4B2D">
        <w:rPr>
          <w:rFonts w:ascii="Arial" w:eastAsia="Calibri" w:hAnsi="Arial" w:cs="Arial"/>
          <w:sz w:val="22"/>
          <w:szCs w:val="22"/>
          <w:lang w:val="en-US" w:eastAsia="en-US"/>
        </w:rPr>
        <w:t>ycle time.</w:t>
      </w:r>
      <w:r w:rsidRPr="0071674A">
        <w:rPr>
          <w:rFonts w:ascii="Arial" w:eastAsia="Calibri" w:hAnsi="Arial" w:cs="Arial"/>
          <w:sz w:val="22"/>
          <w:szCs w:val="22"/>
          <w:lang w:val="en-US" w:eastAsia="en-US"/>
        </w:rPr>
        <w:t xml:space="preserve"> </w:t>
      </w:r>
    </w:p>
    <w:p w:rsidR="0071674A" w:rsidRPr="0071674A" w:rsidRDefault="0071674A" w:rsidP="0071674A">
      <w:pPr>
        <w:spacing w:after="200" w:line="400" w:lineRule="atLeast"/>
        <w:rPr>
          <w:rFonts w:ascii="Arial" w:eastAsia="Calibri" w:hAnsi="Arial" w:cs="Arial"/>
          <w:sz w:val="22"/>
          <w:szCs w:val="22"/>
          <w:lang w:val="en-US" w:eastAsia="en-US"/>
        </w:rPr>
      </w:pPr>
      <w:r w:rsidRPr="0071674A">
        <w:rPr>
          <w:rFonts w:ascii="Arial" w:eastAsia="Calibri" w:hAnsi="Arial" w:cs="Arial"/>
          <w:sz w:val="22"/>
          <w:szCs w:val="22"/>
          <w:lang w:val="en-US" w:eastAsia="en-US"/>
        </w:rPr>
        <w:t>The company F</w:t>
      </w:r>
      <w:r w:rsidR="00121CB2">
        <w:rPr>
          <w:rFonts w:ascii="Arial" w:eastAsia="Calibri" w:hAnsi="Arial" w:cs="Arial"/>
          <w:sz w:val="22"/>
          <w:szCs w:val="22"/>
          <w:lang w:val="en-US" w:eastAsia="en-US"/>
        </w:rPr>
        <w:t xml:space="preserve">. &amp; </w:t>
      </w:r>
      <w:r w:rsidRPr="0071674A">
        <w:rPr>
          <w:rFonts w:ascii="Arial" w:eastAsia="Calibri" w:hAnsi="Arial" w:cs="Arial"/>
          <w:sz w:val="22"/>
          <w:szCs w:val="22"/>
          <w:lang w:val="en-US" w:eastAsia="en-US"/>
        </w:rPr>
        <w:t>G</w:t>
      </w:r>
      <w:r w:rsidR="00121CB2">
        <w:rPr>
          <w:rFonts w:ascii="Arial" w:eastAsia="Calibri" w:hAnsi="Arial" w:cs="Arial"/>
          <w:sz w:val="22"/>
          <w:szCs w:val="22"/>
          <w:lang w:val="en-US" w:eastAsia="en-US"/>
        </w:rPr>
        <w:t>.</w:t>
      </w:r>
      <w:r w:rsidRPr="0071674A">
        <w:rPr>
          <w:rFonts w:ascii="Arial" w:eastAsia="Calibri" w:hAnsi="Arial" w:cs="Arial"/>
          <w:sz w:val="22"/>
          <w:szCs w:val="22"/>
          <w:lang w:val="en-US" w:eastAsia="en-US"/>
        </w:rPr>
        <w:t xml:space="preserve"> </w:t>
      </w:r>
      <w:proofErr w:type="spellStart"/>
      <w:r w:rsidRPr="0071674A">
        <w:rPr>
          <w:rFonts w:ascii="Arial" w:eastAsia="Calibri" w:hAnsi="Arial" w:cs="Arial"/>
          <w:sz w:val="22"/>
          <w:szCs w:val="22"/>
          <w:lang w:val="en-US" w:eastAsia="en-US"/>
        </w:rPr>
        <w:t>Hachtel</w:t>
      </w:r>
      <w:proofErr w:type="spellEnd"/>
      <w:r w:rsidRPr="0071674A">
        <w:rPr>
          <w:rFonts w:ascii="Arial" w:eastAsia="Calibri" w:hAnsi="Arial" w:cs="Arial"/>
          <w:sz w:val="22"/>
          <w:szCs w:val="22"/>
          <w:lang w:val="en-US" w:eastAsia="en-US"/>
        </w:rPr>
        <w:t xml:space="preserve"> </w:t>
      </w:r>
      <w:r w:rsidR="00121CB2">
        <w:rPr>
          <w:rFonts w:ascii="Arial" w:eastAsia="Calibri" w:hAnsi="Arial" w:cs="Arial"/>
          <w:sz w:val="22"/>
          <w:szCs w:val="22"/>
          <w:lang w:val="en-US" w:eastAsia="en-US"/>
        </w:rPr>
        <w:t>GmbH &amp; Co. KG</w:t>
      </w:r>
      <w:r w:rsidRPr="0071674A">
        <w:rPr>
          <w:rFonts w:ascii="Arial" w:eastAsia="Calibri" w:hAnsi="Arial" w:cs="Arial"/>
          <w:sz w:val="22"/>
          <w:szCs w:val="22"/>
          <w:lang w:val="en-US" w:eastAsia="en-US"/>
        </w:rPr>
        <w:t xml:space="preserve"> worked with SIGMASOFT</w:t>
      </w:r>
      <w:r w:rsidRPr="0071674A">
        <w:rPr>
          <w:rFonts w:ascii="Arial" w:eastAsia="Calibri" w:hAnsi="Arial" w:cs="Arial"/>
          <w:sz w:val="22"/>
          <w:szCs w:val="22"/>
          <w:vertAlign w:val="superscript"/>
          <w:lang w:val="en-US" w:eastAsia="en-US"/>
        </w:rPr>
        <w:t>®</w:t>
      </w:r>
      <w:r w:rsidRPr="0071674A">
        <w:rPr>
          <w:rFonts w:ascii="Arial" w:eastAsia="Calibri" w:hAnsi="Arial" w:cs="Arial"/>
          <w:sz w:val="22"/>
          <w:szCs w:val="22"/>
          <w:lang w:val="en-US" w:eastAsia="en-US"/>
        </w:rPr>
        <w:t xml:space="preserve"> Virtual Molding to optimize a new mold. In this case, the objective was to produce parts with minimum warpage. Initially, a first mold concept was tried. The cores designed allowed for very few cooling channels, and after several molding cycles residual hotspots </w:t>
      </w:r>
      <w:r w:rsidR="00121CB2">
        <w:rPr>
          <w:rFonts w:ascii="Arial" w:eastAsia="Calibri" w:hAnsi="Arial" w:cs="Arial"/>
          <w:sz w:val="22"/>
          <w:szCs w:val="22"/>
          <w:lang w:val="en-US" w:eastAsia="en-US"/>
        </w:rPr>
        <w:t>had developed</w:t>
      </w:r>
      <w:r w:rsidRPr="0071674A">
        <w:rPr>
          <w:rFonts w:ascii="Arial" w:eastAsia="Calibri" w:hAnsi="Arial" w:cs="Arial"/>
          <w:sz w:val="22"/>
          <w:szCs w:val="22"/>
          <w:lang w:val="en-US" w:eastAsia="en-US"/>
        </w:rPr>
        <w:t>, which increased both cycle time and part warpage</w:t>
      </w:r>
      <w:r>
        <w:rPr>
          <w:rFonts w:ascii="Arial" w:eastAsia="Calibri" w:hAnsi="Arial" w:cs="Arial"/>
          <w:sz w:val="22"/>
          <w:szCs w:val="22"/>
          <w:lang w:val="en-US" w:eastAsia="en-US"/>
        </w:rPr>
        <w:t>, as seen on the left side of Figure 1</w:t>
      </w:r>
      <w:r w:rsidRPr="0071674A">
        <w:rPr>
          <w:rFonts w:ascii="Arial" w:eastAsia="Calibri" w:hAnsi="Arial" w:cs="Arial"/>
          <w:sz w:val="22"/>
          <w:szCs w:val="22"/>
          <w:lang w:val="en-US" w:eastAsia="en-US"/>
        </w:rPr>
        <w:t>.</w:t>
      </w:r>
    </w:p>
    <w:p w:rsidR="0071674A" w:rsidRPr="0071674A" w:rsidRDefault="0071674A" w:rsidP="0071674A">
      <w:pPr>
        <w:spacing w:after="200" w:line="400" w:lineRule="atLeast"/>
        <w:rPr>
          <w:rFonts w:ascii="Arial" w:eastAsia="Calibri" w:hAnsi="Arial" w:cs="Arial"/>
          <w:sz w:val="22"/>
          <w:szCs w:val="22"/>
          <w:lang w:val="en-US" w:eastAsia="en-US"/>
        </w:rPr>
      </w:pPr>
      <w:proofErr w:type="gramStart"/>
      <w:r w:rsidRPr="0071674A">
        <w:rPr>
          <w:rFonts w:ascii="Arial" w:eastAsia="Calibri" w:hAnsi="Arial" w:cs="Arial"/>
          <w:sz w:val="22"/>
          <w:szCs w:val="22"/>
          <w:lang w:val="en-US" w:eastAsia="en-US"/>
        </w:rPr>
        <w:t>A new</w:t>
      </w:r>
      <w:proofErr w:type="gramEnd"/>
      <w:r w:rsidRPr="0071674A">
        <w:rPr>
          <w:rFonts w:ascii="Arial" w:eastAsia="Calibri" w:hAnsi="Arial" w:cs="Arial"/>
          <w:sz w:val="22"/>
          <w:szCs w:val="22"/>
          <w:lang w:val="en-US" w:eastAsia="en-US"/>
        </w:rPr>
        <w:t xml:space="preserve"> core geometry was proposed with improved tempering. </w:t>
      </w:r>
      <w:r>
        <w:rPr>
          <w:rFonts w:ascii="Arial" w:eastAsia="Calibri" w:hAnsi="Arial" w:cs="Arial"/>
          <w:sz w:val="22"/>
          <w:szCs w:val="22"/>
          <w:lang w:val="en-US" w:eastAsia="en-US"/>
        </w:rPr>
        <w:t>Under the same production conditions, a new “virtual production trial” was run in SIGMASOFT</w:t>
      </w:r>
      <w:r w:rsidRPr="0071674A">
        <w:rPr>
          <w:rFonts w:ascii="Arial" w:eastAsia="Calibri" w:hAnsi="Arial" w:cs="Arial"/>
          <w:sz w:val="22"/>
          <w:szCs w:val="22"/>
          <w:vertAlign w:val="superscript"/>
          <w:lang w:val="en-US" w:eastAsia="en-US"/>
        </w:rPr>
        <w:t>®</w:t>
      </w:r>
      <w:r w:rsidR="000A1BAC">
        <w:rPr>
          <w:rFonts w:ascii="Arial" w:eastAsia="Calibri" w:hAnsi="Arial" w:cs="Arial"/>
          <w:sz w:val="22"/>
          <w:szCs w:val="22"/>
          <w:lang w:val="en-US" w:eastAsia="en-US"/>
        </w:rPr>
        <w:t xml:space="preserve"> Virtual Molding. </w:t>
      </w:r>
      <w:r w:rsidRPr="0071674A">
        <w:rPr>
          <w:rFonts w:ascii="Arial" w:eastAsia="Calibri" w:hAnsi="Arial" w:cs="Arial"/>
          <w:sz w:val="22"/>
          <w:szCs w:val="22"/>
          <w:lang w:val="en-US" w:eastAsia="en-US"/>
        </w:rPr>
        <w:t>The presence of more tempering channels</w:t>
      </w:r>
      <w:r w:rsidR="004A4B2D">
        <w:rPr>
          <w:rFonts w:ascii="Arial" w:eastAsia="Calibri" w:hAnsi="Arial" w:cs="Arial"/>
          <w:sz w:val="22"/>
          <w:szCs w:val="22"/>
          <w:lang w:val="en-US" w:eastAsia="en-US"/>
        </w:rPr>
        <w:t xml:space="preserve"> in the core </w:t>
      </w:r>
      <w:r w:rsidRPr="0071674A">
        <w:rPr>
          <w:rFonts w:ascii="Arial" w:eastAsia="Calibri" w:hAnsi="Arial" w:cs="Arial"/>
          <w:sz w:val="22"/>
          <w:szCs w:val="22"/>
          <w:lang w:val="en-US" w:eastAsia="en-US"/>
        </w:rPr>
        <w:t>substantially reduced the temperature in the cavity</w:t>
      </w:r>
      <w:r>
        <w:rPr>
          <w:rFonts w:ascii="Arial" w:eastAsia="Calibri" w:hAnsi="Arial" w:cs="Arial"/>
          <w:sz w:val="22"/>
          <w:szCs w:val="22"/>
          <w:lang w:val="en-US" w:eastAsia="en-US"/>
        </w:rPr>
        <w:t>, as seen on the right side of Figure 1,</w:t>
      </w:r>
      <w:r w:rsidRPr="0071674A">
        <w:rPr>
          <w:rFonts w:ascii="Arial" w:eastAsia="Calibri" w:hAnsi="Arial" w:cs="Arial"/>
          <w:sz w:val="22"/>
          <w:szCs w:val="22"/>
          <w:lang w:val="en-US" w:eastAsia="en-US"/>
        </w:rPr>
        <w:t xml:space="preserve"> and thus </w:t>
      </w:r>
      <w:r w:rsidR="004A4B2D">
        <w:rPr>
          <w:rFonts w:ascii="Arial" w:eastAsia="Calibri" w:hAnsi="Arial" w:cs="Arial"/>
          <w:sz w:val="22"/>
          <w:szCs w:val="22"/>
          <w:lang w:val="en-US" w:eastAsia="en-US"/>
        </w:rPr>
        <w:t>decreased</w:t>
      </w:r>
      <w:r w:rsidRPr="0071674A">
        <w:rPr>
          <w:rFonts w:ascii="Arial" w:eastAsia="Calibri" w:hAnsi="Arial" w:cs="Arial"/>
          <w:sz w:val="22"/>
          <w:szCs w:val="22"/>
          <w:lang w:val="en-US" w:eastAsia="en-US"/>
        </w:rPr>
        <w:t xml:space="preserve"> </w:t>
      </w:r>
      <w:r>
        <w:rPr>
          <w:rFonts w:ascii="Arial" w:eastAsia="Calibri" w:hAnsi="Arial" w:cs="Arial"/>
          <w:sz w:val="22"/>
          <w:szCs w:val="22"/>
          <w:lang w:val="en-US" w:eastAsia="en-US"/>
        </w:rPr>
        <w:t>the thermally induced stresses</w:t>
      </w:r>
      <w:r w:rsidR="004A4B2D">
        <w:rPr>
          <w:rFonts w:ascii="Arial" w:eastAsia="Calibri" w:hAnsi="Arial" w:cs="Arial"/>
          <w:sz w:val="22"/>
          <w:szCs w:val="22"/>
          <w:lang w:val="en-US" w:eastAsia="en-US"/>
        </w:rPr>
        <w:t xml:space="preserve"> in the part</w:t>
      </w:r>
      <w:r>
        <w:rPr>
          <w:rFonts w:ascii="Arial" w:eastAsia="Calibri" w:hAnsi="Arial" w:cs="Arial"/>
          <w:sz w:val="22"/>
          <w:szCs w:val="22"/>
          <w:lang w:val="en-US" w:eastAsia="en-US"/>
        </w:rPr>
        <w:t>, responsible for the</w:t>
      </w:r>
      <w:r w:rsidR="000A1BAC">
        <w:rPr>
          <w:rFonts w:ascii="Arial" w:eastAsia="Calibri" w:hAnsi="Arial" w:cs="Arial"/>
          <w:sz w:val="22"/>
          <w:szCs w:val="22"/>
          <w:lang w:val="en-US" w:eastAsia="en-US"/>
        </w:rPr>
        <w:t xml:space="preserve"> resulting</w:t>
      </w:r>
      <w:r>
        <w:rPr>
          <w:rFonts w:ascii="Arial" w:eastAsia="Calibri" w:hAnsi="Arial" w:cs="Arial"/>
          <w:sz w:val="22"/>
          <w:szCs w:val="22"/>
          <w:lang w:val="en-US" w:eastAsia="en-US"/>
        </w:rPr>
        <w:t xml:space="preserve"> warpage. </w:t>
      </w:r>
    </w:p>
    <w:p w:rsidR="00562D90" w:rsidRDefault="0071674A" w:rsidP="00026443">
      <w:pPr>
        <w:spacing w:after="200" w:line="400" w:lineRule="atLeast"/>
        <w:rPr>
          <w:rFonts w:ascii="Arial" w:eastAsia="Calibri" w:hAnsi="Arial" w:cs="Arial"/>
          <w:sz w:val="22"/>
          <w:szCs w:val="22"/>
          <w:lang w:val="en-US" w:eastAsia="en-US"/>
        </w:rPr>
      </w:pPr>
      <w:r w:rsidRPr="0071674A">
        <w:rPr>
          <w:rFonts w:ascii="Arial" w:eastAsia="Calibri" w:hAnsi="Arial" w:cs="Arial"/>
          <w:sz w:val="22"/>
          <w:szCs w:val="22"/>
          <w:lang w:val="en-US" w:eastAsia="en-US"/>
        </w:rPr>
        <w:t>SIGMASOFT</w:t>
      </w:r>
      <w:r w:rsidRPr="0071674A">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w:t>
      </w:r>
      <w:r w:rsidR="00121CB2">
        <w:rPr>
          <w:rFonts w:ascii="Arial" w:eastAsia="Calibri" w:hAnsi="Arial" w:cs="Arial"/>
          <w:sz w:val="22"/>
          <w:szCs w:val="22"/>
          <w:lang w:val="en-US" w:eastAsia="en-US"/>
        </w:rPr>
        <w:t>helps the user</w:t>
      </w:r>
      <w:r w:rsidRPr="0071674A">
        <w:rPr>
          <w:rFonts w:ascii="Arial" w:eastAsia="Calibri" w:hAnsi="Arial" w:cs="Arial"/>
          <w:sz w:val="22"/>
          <w:szCs w:val="22"/>
          <w:lang w:val="en-US" w:eastAsia="en-US"/>
        </w:rPr>
        <w:t xml:space="preserve"> to early </w:t>
      </w:r>
      <w:r w:rsidR="00121CB2">
        <w:rPr>
          <w:rFonts w:ascii="Arial" w:eastAsia="Calibri" w:hAnsi="Arial" w:cs="Arial"/>
          <w:sz w:val="22"/>
          <w:szCs w:val="22"/>
          <w:lang w:val="en-US" w:eastAsia="en-US"/>
        </w:rPr>
        <w:t>reveal weak spots</w:t>
      </w:r>
      <w:r w:rsidRPr="0071674A">
        <w:rPr>
          <w:rFonts w:ascii="Arial" w:eastAsia="Calibri" w:hAnsi="Arial" w:cs="Arial"/>
          <w:sz w:val="22"/>
          <w:szCs w:val="22"/>
          <w:lang w:val="en-US" w:eastAsia="en-US"/>
        </w:rPr>
        <w:t xml:space="preserve"> in the mold</w:t>
      </w:r>
      <w:r w:rsidR="00121CB2">
        <w:rPr>
          <w:rFonts w:ascii="Arial" w:eastAsia="Calibri" w:hAnsi="Arial" w:cs="Arial"/>
          <w:sz w:val="22"/>
          <w:szCs w:val="22"/>
          <w:lang w:val="en-US" w:eastAsia="en-US"/>
        </w:rPr>
        <w:t xml:space="preserve"> concept</w:t>
      </w:r>
      <w:r w:rsidRPr="0071674A">
        <w:rPr>
          <w:rFonts w:ascii="Arial" w:eastAsia="Calibri" w:hAnsi="Arial" w:cs="Arial"/>
          <w:sz w:val="22"/>
          <w:szCs w:val="22"/>
          <w:lang w:val="en-US" w:eastAsia="en-US"/>
        </w:rPr>
        <w:t xml:space="preserve"> and to optimize the initial tool design. This virtual optimization is done easily within hours, and </w:t>
      </w:r>
      <w:r w:rsidR="00121CB2">
        <w:rPr>
          <w:rFonts w:ascii="Arial" w:eastAsia="Calibri" w:hAnsi="Arial" w:cs="Arial"/>
          <w:sz w:val="22"/>
          <w:szCs w:val="22"/>
          <w:lang w:val="en-US" w:eastAsia="en-US"/>
        </w:rPr>
        <w:t>reduces</w:t>
      </w:r>
      <w:r w:rsidRPr="0071674A">
        <w:rPr>
          <w:rFonts w:ascii="Arial" w:eastAsia="Calibri" w:hAnsi="Arial" w:cs="Arial"/>
          <w:sz w:val="22"/>
          <w:szCs w:val="22"/>
          <w:lang w:val="en-US" w:eastAsia="en-US"/>
        </w:rPr>
        <w:t xml:space="preserve"> the </w:t>
      </w:r>
      <w:r w:rsidR="00473204">
        <w:rPr>
          <w:rFonts w:ascii="Arial" w:eastAsia="Calibri" w:hAnsi="Arial" w:cs="Arial"/>
          <w:sz w:val="22"/>
          <w:szCs w:val="22"/>
          <w:lang w:val="en-US" w:eastAsia="en-US"/>
        </w:rPr>
        <w:t>need</w:t>
      </w:r>
      <w:r w:rsidRPr="0071674A">
        <w:rPr>
          <w:rFonts w:ascii="Arial" w:eastAsia="Calibri" w:hAnsi="Arial" w:cs="Arial"/>
          <w:sz w:val="22"/>
          <w:szCs w:val="22"/>
          <w:lang w:val="en-US" w:eastAsia="en-US"/>
        </w:rPr>
        <w:t xml:space="preserve"> to rework the tool </w:t>
      </w:r>
      <w:r w:rsidR="00121CB2">
        <w:rPr>
          <w:rFonts w:ascii="Arial" w:eastAsia="Calibri" w:hAnsi="Arial" w:cs="Arial"/>
          <w:sz w:val="22"/>
          <w:szCs w:val="22"/>
          <w:lang w:val="en-US" w:eastAsia="en-US"/>
        </w:rPr>
        <w:t>during</w:t>
      </w:r>
      <w:r w:rsidRPr="0071674A">
        <w:rPr>
          <w:rFonts w:ascii="Arial" w:eastAsia="Calibri" w:hAnsi="Arial" w:cs="Arial"/>
          <w:sz w:val="22"/>
          <w:szCs w:val="22"/>
          <w:lang w:val="en-US" w:eastAsia="en-US"/>
        </w:rPr>
        <w:t xml:space="preserve"> pr</w:t>
      </w:r>
      <w:r w:rsidR="00121CB2">
        <w:rPr>
          <w:rFonts w:ascii="Arial" w:eastAsia="Calibri" w:hAnsi="Arial" w:cs="Arial"/>
          <w:sz w:val="22"/>
          <w:szCs w:val="22"/>
          <w:lang w:val="en-US" w:eastAsia="en-US"/>
        </w:rPr>
        <w:t>oduction trials, thus reducing</w:t>
      </w:r>
      <w:r w:rsidRPr="0071674A">
        <w:rPr>
          <w:rFonts w:ascii="Arial" w:eastAsia="Calibri" w:hAnsi="Arial" w:cs="Arial"/>
          <w:sz w:val="22"/>
          <w:szCs w:val="22"/>
          <w:lang w:val="en-US" w:eastAsia="en-US"/>
        </w:rPr>
        <w:t xml:space="preserve"> risk and cost</w:t>
      </w:r>
      <w:r w:rsidR="00121CB2">
        <w:rPr>
          <w:rFonts w:ascii="Arial" w:eastAsia="Calibri" w:hAnsi="Arial" w:cs="Arial"/>
          <w:sz w:val="22"/>
          <w:szCs w:val="22"/>
          <w:lang w:val="en-US" w:eastAsia="en-US"/>
        </w:rPr>
        <w:t>s</w:t>
      </w:r>
      <w:r w:rsidRPr="0071674A">
        <w:rPr>
          <w:rFonts w:ascii="Arial" w:eastAsia="Calibri" w:hAnsi="Arial" w:cs="Arial"/>
          <w:sz w:val="22"/>
          <w:szCs w:val="22"/>
          <w:lang w:val="en-US" w:eastAsia="en-US"/>
        </w:rPr>
        <w:t xml:space="preserve"> when delivering a new project. </w:t>
      </w:r>
      <w:r>
        <w:rPr>
          <w:rFonts w:ascii="Arial" w:eastAsia="Calibri" w:hAnsi="Arial" w:cs="Arial"/>
          <w:sz w:val="22"/>
          <w:szCs w:val="22"/>
          <w:lang w:val="en-US" w:eastAsia="en-US"/>
        </w:rPr>
        <w:t xml:space="preserve"> </w:t>
      </w:r>
    </w:p>
    <w:p w:rsidR="00F5746D" w:rsidRPr="00EF415C" w:rsidRDefault="00F5746D" w:rsidP="00F5746D">
      <w:pPr>
        <w:tabs>
          <w:tab w:val="left" w:pos="0"/>
        </w:tabs>
        <w:jc w:val="center"/>
        <w:rPr>
          <w:rFonts w:ascii="Arial" w:eastAsia="Calibri" w:hAnsi="Arial" w:cs="Arial"/>
          <w:sz w:val="22"/>
          <w:szCs w:val="22"/>
          <w:lang w:val="en-US" w:eastAsia="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our goal is to help our customers achieve required part quality during the first trial. The two product lines – injection molded polymers and metal castings – share the same 3D simulation technologies focused on the simultaneous </w:t>
      </w:r>
      <w:r w:rsidRPr="00AC7908">
        <w:rPr>
          <w:rFonts w:ascii="Arial" w:hAnsi="Arial" w:cs="Arial"/>
          <w:sz w:val="16"/>
          <w:szCs w:val="16"/>
          <w:lang w:val="en-US"/>
        </w:rPr>
        <w:lastRenderedPageBreak/>
        <w:t>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2"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430" w:rsidRDefault="008B5430" w:rsidP="000F38D4">
      <w:r>
        <w:separator/>
      </w:r>
    </w:p>
  </w:endnote>
  <w:endnote w:type="continuationSeparator" w:id="0">
    <w:p w:rsidR="008B5430" w:rsidRDefault="008B543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E00DAF" w:rsidRDefault="00756081" w:rsidP="00AC7908">
    <w:pPr>
      <w:pStyle w:val="Fuzeile"/>
      <w:jc w:val="center"/>
      <w:rPr>
        <w:rFonts w:ascii="Arial" w:hAnsi="Arial" w:cs="Arial"/>
        <w:sz w:val="20"/>
        <w:lang w:val="en-US"/>
      </w:rPr>
    </w:pPr>
    <w:r>
      <w:rPr>
        <w:rFonts w:ascii="Arial" w:hAnsi="Arial" w:cs="Arial"/>
        <w:sz w:val="20"/>
      </w:rPr>
      <w:t>PRESS RELEASE</w:t>
    </w:r>
    <w:r w:rsidRPr="00E00DAF">
      <w:rPr>
        <w:rFonts w:ascii="Arial" w:hAnsi="Arial" w:cs="Arial"/>
        <w:sz w:val="20"/>
        <w:lang w:val="en-US"/>
      </w:rPr>
      <w:t xml:space="preserve"> - SIGMA Engineering GmbH </w:t>
    </w:r>
    <w:r>
      <w:rPr>
        <w:rFonts w:ascii="Arial" w:hAnsi="Arial" w:cs="Arial"/>
        <w:sz w:val="20"/>
        <w:lang w:val="en-US"/>
      </w:rPr>
      <w:t>–</w:t>
    </w:r>
    <w:r w:rsidRPr="00E00DAF">
      <w:rPr>
        <w:rFonts w:ascii="Arial" w:hAnsi="Arial" w:cs="Arial"/>
        <w:sz w:val="20"/>
        <w:lang w:val="en-US"/>
      </w:rPr>
      <w:t xml:space="preserve"> </w:t>
    </w:r>
    <w:r>
      <w:rPr>
        <w:rFonts w:ascii="Arial" w:hAnsi="Arial" w:cs="Arial"/>
        <w:sz w:val="20"/>
        <w:lang w:val="en-US"/>
      </w:rPr>
      <w:t xml:space="preserve">Page </w:t>
    </w:r>
    <w:r w:rsidRPr="000F38D4">
      <w:rPr>
        <w:rFonts w:ascii="Arial" w:hAnsi="Arial" w:cs="Arial"/>
        <w:sz w:val="20"/>
      </w:rPr>
      <w:fldChar w:fldCharType="begin"/>
    </w:r>
    <w:r w:rsidRPr="00E00DAF">
      <w:rPr>
        <w:rFonts w:ascii="Arial" w:hAnsi="Arial" w:cs="Arial"/>
        <w:sz w:val="20"/>
        <w:lang w:val="en-US"/>
      </w:rPr>
      <w:instrText>PAGE   \* MERGEFORMAT</w:instrText>
    </w:r>
    <w:r w:rsidRPr="000F38D4">
      <w:rPr>
        <w:rFonts w:ascii="Arial" w:hAnsi="Arial" w:cs="Arial"/>
        <w:sz w:val="20"/>
      </w:rPr>
      <w:fldChar w:fldCharType="separate"/>
    </w:r>
    <w:r w:rsidR="00697429">
      <w:rPr>
        <w:rFonts w:ascii="Arial" w:hAnsi="Arial" w:cs="Arial"/>
        <w:noProof/>
        <w:sz w:val="20"/>
        <w:lang w:val="en-US"/>
      </w:rPr>
      <w:t>1</w:t>
    </w:r>
    <w:r w:rsidRPr="000F38D4">
      <w:rPr>
        <w:rFonts w:ascii="Arial" w:hAnsi="Arial" w:cs="Arial"/>
        <w:sz w:val="20"/>
      </w:rPr>
      <w:fldChar w:fldCharType="end"/>
    </w:r>
    <w:r w:rsidRPr="00E00DAF">
      <w:rPr>
        <w:rFonts w:ascii="Arial" w:hAnsi="Arial" w:cs="Arial"/>
        <w:sz w:val="20"/>
        <w:lang w:val="en-US"/>
      </w:rPr>
      <w:t xml:space="preserve"> </w:t>
    </w:r>
    <w:r>
      <w:rPr>
        <w:rFonts w:ascii="Arial" w:hAnsi="Arial" w:cs="Arial"/>
        <w:sz w:val="20"/>
        <w:lang w:val="en-US"/>
      </w:rPr>
      <w:t>from 3</w:t>
    </w:r>
  </w:p>
  <w:p w:rsidR="00756081" w:rsidRPr="00E00DAF" w:rsidRDefault="00756081">
    <w:pPr>
      <w:pStyle w:val="Fuzeile"/>
      <w:jc w:val="center"/>
      <w:rPr>
        <w:rFonts w:ascii="Arial" w:hAnsi="Arial" w:cs="Arial"/>
        <w:sz w:val="20"/>
        <w:lang w:val="en-US"/>
      </w:rPr>
    </w:pPr>
  </w:p>
  <w:p w:rsidR="00756081" w:rsidRPr="00E00DAF" w:rsidRDefault="0075608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430" w:rsidRDefault="008B5430" w:rsidP="000F38D4">
      <w:r>
        <w:separator/>
      </w:r>
    </w:p>
  </w:footnote>
  <w:footnote w:type="continuationSeparator" w:id="0">
    <w:p w:rsidR="008B5430" w:rsidRDefault="008B5430"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49229F">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27B7DD47" wp14:editId="53B0B28D">
          <wp:extent cx="2199640" cy="440055"/>
          <wp:effectExtent l="0" t="0" r="0" b="0"/>
          <wp:docPr id="2" name="Grafik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440055"/>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21CB2"/>
    <w:rsid w:val="00132219"/>
    <w:rsid w:val="00135B84"/>
    <w:rsid w:val="00136428"/>
    <w:rsid w:val="00136EE6"/>
    <w:rsid w:val="00151C04"/>
    <w:rsid w:val="0015270C"/>
    <w:rsid w:val="00164DFB"/>
    <w:rsid w:val="001656EA"/>
    <w:rsid w:val="00167F16"/>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7683"/>
    <w:rsid w:val="00323636"/>
    <w:rsid w:val="0032638F"/>
    <w:rsid w:val="00331566"/>
    <w:rsid w:val="00345882"/>
    <w:rsid w:val="00347773"/>
    <w:rsid w:val="00351CC0"/>
    <w:rsid w:val="00353EE9"/>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3204"/>
    <w:rsid w:val="0047412E"/>
    <w:rsid w:val="00475F55"/>
    <w:rsid w:val="004763E0"/>
    <w:rsid w:val="00476924"/>
    <w:rsid w:val="0048211C"/>
    <w:rsid w:val="00483EC2"/>
    <w:rsid w:val="00484048"/>
    <w:rsid w:val="00491F99"/>
    <w:rsid w:val="0049229F"/>
    <w:rsid w:val="00495641"/>
    <w:rsid w:val="00496A22"/>
    <w:rsid w:val="004A4B2D"/>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97429"/>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274A"/>
    <w:rsid w:val="00705DC3"/>
    <w:rsid w:val="00706820"/>
    <w:rsid w:val="00707DC6"/>
    <w:rsid w:val="0071674A"/>
    <w:rsid w:val="007168FC"/>
    <w:rsid w:val="00716F64"/>
    <w:rsid w:val="00723412"/>
    <w:rsid w:val="007252E2"/>
    <w:rsid w:val="0073313E"/>
    <w:rsid w:val="00735FAE"/>
    <w:rsid w:val="00751138"/>
    <w:rsid w:val="00755993"/>
    <w:rsid w:val="00756081"/>
    <w:rsid w:val="00757F68"/>
    <w:rsid w:val="007614DF"/>
    <w:rsid w:val="00763CE0"/>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48A8"/>
    <w:rsid w:val="00845567"/>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28F3"/>
    <w:rsid w:val="00A7478F"/>
    <w:rsid w:val="00A76C3E"/>
    <w:rsid w:val="00A81680"/>
    <w:rsid w:val="00A81A6E"/>
    <w:rsid w:val="00A8243A"/>
    <w:rsid w:val="00A826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307A"/>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9A0"/>
    <w:rsid w:val="00D90EB8"/>
    <w:rsid w:val="00DA5B48"/>
    <w:rsid w:val="00DA6DA6"/>
    <w:rsid w:val="00DA72AD"/>
    <w:rsid w:val="00DA7E9D"/>
    <w:rsid w:val="00DB0F91"/>
    <w:rsid w:val="00DB1184"/>
    <w:rsid w:val="00DB4372"/>
    <w:rsid w:val="00DB7116"/>
    <w:rsid w:val="00DC2BF8"/>
    <w:rsid w:val="00DC4088"/>
    <w:rsid w:val="00DC6871"/>
    <w:rsid w:val="00DD5735"/>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543B"/>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4C7B8-14F5-4362-B66C-CB553947834B}">
  <ds:schemaRefs>
    <ds:schemaRef ds:uri="http://schemas.openxmlformats.org/officeDocument/2006/bibliography"/>
  </ds:schemaRefs>
</ds:datastoreItem>
</file>

<file path=customXml/itemProps2.xml><?xml version="1.0" encoding="utf-8"?>
<ds:datastoreItem xmlns:ds="http://schemas.openxmlformats.org/officeDocument/2006/customXml" ds:itemID="{6F482E04-8FC8-44AB-8395-052DA1784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4089</Characters>
  <Application>Microsoft Office Word</Application>
  <DocSecurity>0</DocSecurity>
  <Lines>34</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4728</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4</cp:revision>
  <cp:lastPrinted>2016-10-11T06:45:00Z</cp:lastPrinted>
  <dcterms:created xsi:type="dcterms:W3CDTF">2016-10-11T15:05:00Z</dcterms:created>
  <dcterms:modified xsi:type="dcterms:W3CDTF">2016-10-12T15:50:00Z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