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1941CA" w:rsidRDefault="002D57C8" w:rsidP="00E50075">
      <w:pPr>
        <w:jc w:val="left"/>
        <w:rPr>
          <w:rFonts w:ascii="Arial" w:hAnsi="Arial" w:cs="Arial"/>
          <w:b/>
          <w:szCs w:val="24"/>
          <w:lang w:val="de-DE"/>
        </w:rPr>
      </w:pPr>
      <w:r w:rsidRPr="001941CA">
        <w:rPr>
          <w:rFonts w:ascii="Arial" w:hAnsi="Arial" w:cs="Arial"/>
          <w:b/>
          <w:szCs w:val="24"/>
          <w:lang w:val="de-DE"/>
        </w:rPr>
        <w:t xml:space="preserve"> </w:t>
      </w:r>
    </w:p>
    <w:p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EF43C3" w:rsidRDefault="002514CF" w:rsidP="00990720">
      <w:pPr>
        <w:framePr w:w="2835" w:hSpace="181" w:wrap="around" w:vAnchor="page" w:hAnchor="page" w:x="7717" w:y="2209" w:anchorLock="1"/>
        <w:shd w:val="solid" w:color="FFFFFF" w:fill="FFFFFF"/>
        <w:rPr>
          <w:rFonts w:ascii="Arial" w:hAnsi="Arial" w:cs="Arial"/>
          <w:sz w:val="20"/>
          <w:lang w:val="de-DE"/>
        </w:rPr>
      </w:pPr>
      <w:proofErr w:type="spellStart"/>
      <w:r w:rsidRPr="00EF43C3">
        <w:rPr>
          <w:rFonts w:ascii="Arial" w:hAnsi="Arial" w:cs="Arial"/>
          <w:sz w:val="20"/>
          <w:lang w:val="de-DE"/>
        </w:rPr>
        <w:t>B.Sc</w:t>
      </w:r>
      <w:proofErr w:type="spellEnd"/>
      <w:r w:rsidRPr="00EF43C3">
        <w:rPr>
          <w:rFonts w:ascii="Arial" w:hAnsi="Arial" w:cs="Arial"/>
          <w:sz w:val="20"/>
          <w:lang w:val="de-DE"/>
        </w:rPr>
        <w:t xml:space="preserve">. Vanessa </w:t>
      </w:r>
      <w:r w:rsidR="00884ED4" w:rsidRPr="00EF43C3">
        <w:rPr>
          <w:rFonts w:ascii="Arial" w:hAnsi="Arial" w:cs="Arial"/>
          <w:sz w:val="20"/>
          <w:lang w:val="de-DE"/>
        </w:rPr>
        <w:t>Frekers</w:t>
      </w:r>
    </w:p>
    <w:p w:rsidR="00884ED4" w:rsidRPr="00EF43C3" w:rsidRDefault="00571045" w:rsidP="00990720">
      <w:pPr>
        <w:framePr w:w="2835" w:hSpace="181" w:wrap="around" w:vAnchor="page" w:hAnchor="page" w:x="7717" w:y="2209" w:anchorLock="1"/>
        <w:shd w:val="solid" w:color="FFFFFF" w:fill="FFFFFF"/>
        <w:rPr>
          <w:rFonts w:ascii="Arial" w:hAnsi="Arial" w:cs="Arial"/>
          <w:sz w:val="20"/>
          <w:lang w:val="de-DE"/>
        </w:rPr>
      </w:pPr>
      <w:hyperlink r:id="rId9" w:history="1">
        <w:r w:rsidR="00884ED4" w:rsidRPr="00EF43C3">
          <w:rPr>
            <w:rStyle w:val="Hyperlink"/>
            <w:rFonts w:ascii="Arial" w:hAnsi="Arial" w:cs="Arial"/>
            <w:sz w:val="20"/>
            <w:lang w:val="de-DE"/>
          </w:rPr>
          <w:t>v.frekers@sigmasoft.de</w:t>
        </w:r>
      </w:hyperlink>
      <w:r w:rsidR="00884ED4" w:rsidRPr="00EF43C3">
        <w:rPr>
          <w:rFonts w:ascii="Arial" w:hAnsi="Arial" w:cs="Arial"/>
          <w:sz w:val="20"/>
          <w:lang w:val="de-DE"/>
        </w:rPr>
        <w:t xml:space="preserve"> </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1941CA">
        <w:rPr>
          <w:rFonts w:ascii="Arial" w:hAnsi="Arial" w:cs="Arial"/>
          <w:sz w:val="20"/>
          <w:lang w:val="de-DE"/>
        </w:rPr>
        <w:t>Kackertstr</w:t>
      </w:r>
      <w:proofErr w:type="spellEnd"/>
      <w:r w:rsidRPr="001941CA">
        <w:rPr>
          <w:rFonts w:ascii="Arial" w:hAnsi="Arial" w:cs="Arial"/>
          <w:sz w:val="20"/>
          <w:lang w:val="de-DE"/>
        </w:rPr>
        <w:t>.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B377F8" w:rsidRPr="001941CA" w:rsidRDefault="00B377F8" w:rsidP="00B377F8">
      <w:pPr>
        <w:rPr>
          <w:rFonts w:ascii="Arial" w:hAnsi="Arial" w:cs="Arial"/>
          <w:b/>
          <w:szCs w:val="24"/>
          <w:lang w:val="de-DE"/>
        </w:rPr>
      </w:pPr>
    </w:p>
    <w:p w:rsidR="00681BCB" w:rsidRPr="001941CA" w:rsidRDefault="00681BCB" w:rsidP="00B377F8">
      <w:pPr>
        <w:rPr>
          <w:rFonts w:ascii="Arial" w:hAnsi="Arial" w:cs="Arial"/>
          <w:b/>
          <w:szCs w:val="24"/>
          <w:lang w:val="de-DE"/>
        </w:rPr>
      </w:pPr>
    </w:p>
    <w:p w:rsidR="00586D02" w:rsidRPr="001941CA" w:rsidRDefault="00586D02" w:rsidP="00B377F8">
      <w:pPr>
        <w:spacing w:after="200"/>
        <w:jc w:val="center"/>
        <w:rPr>
          <w:rFonts w:ascii="Arial" w:eastAsia="Calibri" w:hAnsi="Arial" w:cs="Arial"/>
          <w:b/>
          <w:sz w:val="22"/>
          <w:szCs w:val="22"/>
          <w:lang w:val="de-DE" w:eastAsia="en-US"/>
        </w:rPr>
      </w:pPr>
    </w:p>
    <w:p w:rsidR="00D214B2" w:rsidRPr="001941CA" w:rsidRDefault="00D214B2" w:rsidP="00B377F8">
      <w:pPr>
        <w:spacing w:after="200"/>
        <w:jc w:val="center"/>
        <w:rPr>
          <w:rFonts w:ascii="Arial" w:eastAsia="Calibri" w:hAnsi="Arial" w:cs="Arial"/>
          <w:b/>
          <w:sz w:val="22"/>
          <w:szCs w:val="22"/>
          <w:lang w:val="de-DE" w:eastAsia="en-US"/>
        </w:rPr>
      </w:pPr>
    </w:p>
    <w:p w:rsidR="00871304" w:rsidRPr="00A81777" w:rsidRDefault="00EF43C3" w:rsidP="00D33828">
      <w:pPr>
        <w:jc w:val="center"/>
        <w:rPr>
          <w:rFonts w:ascii="Arial" w:eastAsia="Calibri" w:hAnsi="Arial"/>
          <w:b/>
          <w:szCs w:val="24"/>
          <w:lang w:val="de-DE" w:eastAsia="en-US"/>
        </w:rPr>
      </w:pPr>
      <w:r>
        <w:rPr>
          <w:rFonts w:ascii="Arial" w:eastAsia="Calibri" w:hAnsi="Arial"/>
          <w:b/>
          <w:szCs w:val="24"/>
          <w:lang w:val="de-DE" w:eastAsia="en-US"/>
        </w:rPr>
        <w:t xml:space="preserve">LSR- und </w:t>
      </w:r>
      <w:proofErr w:type="spellStart"/>
      <w:r>
        <w:rPr>
          <w:rFonts w:ascii="Arial" w:eastAsia="Calibri" w:hAnsi="Arial"/>
          <w:b/>
          <w:szCs w:val="24"/>
          <w:lang w:val="de-DE" w:eastAsia="en-US"/>
        </w:rPr>
        <w:t>Elastomerspritzguss</w:t>
      </w:r>
      <w:proofErr w:type="spellEnd"/>
    </w:p>
    <w:p w:rsidR="00B377F8" w:rsidRDefault="00644574" w:rsidP="00E72D52">
      <w:pPr>
        <w:jc w:val="center"/>
        <w:rPr>
          <w:rFonts w:ascii="Arial" w:eastAsia="Calibri" w:hAnsi="Arial"/>
          <w:b/>
          <w:sz w:val="28"/>
          <w:szCs w:val="28"/>
          <w:lang w:val="de-DE" w:eastAsia="en-US"/>
        </w:rPr>
      </w:pPr>
      <w:r>
        <w:rPr>
          <w:rFonts w:ascii="Arial" w:eastAsia="Calibri" w:hAnsi="Arial"/>
          <w:b/>
          <w:sz w:val="28"/>
          <w:szCs w:val="28"/>
          <w:lang w:val="de-DE" w:eastAsia="en-US"/>
        </w:rPr>
        <w:t>Präzisere Simulation</w:t>
      </w:r>
      <w:r w:rsidR="00BC14C1">
        <w:rPr>
          <w:rFonts w:ascii="Arial" w:eastAsia="Calibri" w:hAnsi="Arial"/>
          <w:b/>
          <w:sz w:val="28"/>
          <w:szCs w:val="28"/>
          <w:lang w:val="de-DE" w:eastAsia="en-US"/>
        </w:rPr>
        <w:t xml:space="preserve"> </w:t>
      </w:r>
      <w:r>
        <w:rPr>
          <w:rFonts w:ascii="Arial" w:eastAsia="Calibri" w:hAnsi="Arial"/>
          <w:b/>
          <w:sz w:val="28"/>
          <w:szCs w:val="28"/>
          <w:lang w:val="de-DE" w:eastAsia="en-US"/>
        </w:rPr>
        <w:t>mit neu entwickelten</w:t>
      </w:r>
      <w:r w:rsidR="00AA4E80">
        <w:rPr>
          <w:rFonts w:ascii="Arial" w:eastAsia="Calibri" w:hAnsi="Arial"/>
          <w:b/>
          <w:sz w:val="28"/>
          <w:szCs w:val="28"/>
          <w:lang w:val="de-DE" w:eastAsia="en-US"/>
        </w:rPr>
        <w:t xml:space="preserve"> Materialmodelle</w:t>
      </w:r>
      <w:r>
        <w:rPr>
          <w:rFonts w:ascii="Arial" w:eastAsia="Calibri" w:hAnsi="Arial"/>
          <w:b/>
          <w:sz w:val="28"/>
          <w:szCs w:val="28"/>
          <w:lang w:val="de-DE" w:eastAsia="en-US"/>
        </w:rPr>
        <w:t>n</w:t>
      </w:r>
    </w:p>
    <w:p w:rsidR="00D5212A" w:rsidRDefault="00D5212A" w:rsidP="00E72D52">
      <w:pPr>
        <w:jc w:val="center"/>
        <w:rPr>
          <w:rFonts w:ascii="Arial" w:eastAsia="Calibri" w:hAnsi="Arial"/>
          <w:b/>
          <w:szCs w:val="24"/>
          <w:lang w:val="de-DE" w:eastAsia="en-US"/>
        </w:rPr>
      </w:pPr>
    </w:p>
    <w:p w:rsidR="00BF398B" w:rsidRPr="001941CA" w:rsidRDefault="00BF398B" w:rsidP="00CF1941">
      <w:pPr>
        <w:spacing w:line="360" w:lineRule="auto"/>
        <w:jc w:val="center"/>
        <w:rPr>
          <w:rFonts w:ascii="Arial" w:eastAsia="Calibri" w:hAnsi="Arial" w:cs="Arial"/>
          <w:i/>
          <w:sz w:val="22"/>
          <w:szCs w:val="22"/>
          <w:lang w:val="de-DE" w:eastAsia="en-US"/>
        </w:rPr>
      </w:pPr>
    </w:p>
    <w:p w:rsidR="000848D7" w:rsidRDefault="00644574" w:rsidP="000848D7">
      <w:pPr>
        <w:spacing w:line="360" w:lineRule="auto"/>
        <w:jc w:val="center"/>
        <w:rPr>
          <w:rFonts w:ascii="Arial" w:eastAsia="Calibri" w:hAnsi="Arial" w:cs="Arial"/>
          <w:i/>
          <w:sz w:val="22"/>
          <w:szCs w:val="22"/>
          <w:lang w:val="de-DE" w:eastAsia="en-US"/>
        </w:rPr>
      </w:pPr>
      <w:r w:rsidRPr="00C00589">
        <w:rPr>
          <w:rFonts w:ascii="Arial" w:eastAsia="Calibri" w:hAnsi="Arial" w:cs="Arial"/>
          <w:i/>
          <w:sz w:val="22"/>
          <w:szCs w:val="22"/>
          <w:lang w:val="de-DE" w:eastAsia="en-US"/>
        </w:rPr>
        <w:t xml:space="preserve">Die Präzision einer Simulation steht und fällt mit den Materialdaten und der Qualität </w:t>
      </w:r>
      <w:r w:rsidR="00EF43C3">
        <w:rPr>
          <w:rFonts w:ascii="Arial" w:eastAsia="Calibri" w:hAnsi="Arial" w:cs="Arial"/>
          <w:i/>
          <w:sz w:val="22"/>
          <w:szCs w:val="22"/>
          <w:lang w:val="de-DE" w:eastAsia="en-US"/>
        </w:rPr>
        <w:t xml:space="preserve">von </w:t>
      </w:r>
      <w:r w:rsidRPr="00C00589">
        <w:rPr>
          <w:rFonts w:ascii="Arial" w:eastAsia="Calibri" w:hAnsi="Arial" w:cs="Arial"/>
          <w:i/>
          <w:sz w:val="22"/>
          <w:szCs w:val="22"/>
          <w:lang w:val="de-DE" w:eastAsia="en-US"/>
        </w:rPr>
        <w:t xml:space="preserve">deren </w:t>
      </w:r>
      <w:r w:rsidR="00EF43C3">
        <w:rPr>
          <w:rFonts w:ascii="Arial" w:eastAsia="Calibri" w:hAnsi="Arial" w:cs="Arial"/>
          <w:i/>
          <w:sz w:val="22"/>
          <w:szCs w:val="22"/>
          <w:lang w:val="de-DE" w:eastAsia="en-US"/>
        </w:rPr>
        <w:t>Modellierung</w:t>
      </w:r>
      <w:r w:rsidRPr="00C00589">
        <w:rPr>
          <w:rFonts w:ascii="Arial" w:eastAsia="Calibri" w:hAnsi="Arial" w:cs="Arial"/>
          <w:i/>
          <w:sz w:val="22"/>
          <w:szCs w:val="22"/>
          <w:lang w:val="de-DE" w:eastAsia="en-US"/>
        </w:rPr>
        <w:t>. Auf der DKT 2018 in Nürnberg stellt die SIGMA neue Materialmodelle vor, die auch den gestiegenen Anforderungen der immer komplexer</w:t>
      </w:r>
      <w:r w:rsidR="00C00589">
        <w:rPr>
          <w:rFonts w:ascii="Arial" w:eastAsia="Calibri" w:hAnsi="Arial" w:cs="Arial"/>
          <w:i/>
          <w:sz w:val="22"/>
          <w:szCs w:val="22"/>
          <w:lang w:val="de-DE" w:eastAsia="en-US"/>
        </w:rPr>
        <w:t>en</w:t>
      </w:r>
      <w:r w:rsidRPr="00C00589">
        <w:rPr>
          <w:rFonts w:ascii="Arial" w:eastAsia="Calibri" w:hAnsi="Arial" w:cs="Arial"/>
          <w:i/>
          <w:sz w:val="22"/>
          <w:szCs w:val="22"/>
          <w:lang w:val="de-DE" w:eastAsia="en-US"/>
        </w:rPr>
        <w:t xml:space="preserve"> Spritzgussprozesse an eine Simulationssoftware wie SIGMASOFT</w:t>
      </w:r>
      <w:r w:rsidRPr="00C00589">
        <w:rPr>
          <w:rFonts w:ascii="Arial" w:eastAsia="Calibri" w:hAnsi="Arial" w:cs="Arial"/>
          <w:i/>
          <w:sz w:val="22"/>
          <w:szCs w:val="22"/>
          <w:vertAlign w:val="superscript"/>
          <w:lang w:val="de-DE" w:eastAsia="en-US"/>
        </w:rPr>
        <w:t>®</w:t>
      </w:r>
      <w:r w:rsidRPr="00C00589">
        <w:rPr>
          <w:rFonts w:ascii="Arial" w:eastAsia="Calibri" w:hAnsi="Arial" w:cs="Arial"/>
          <w:i/>
          <w:sz w:val="22"/>
          <w:szCs w:val="22"/>
          <w:lang w:val="de-DE" w:eastAsia="en-US"/>
        </w:rPr>
        <w:t xml:space="preserve"> Virtual Molding gerecht werden.</w:t>
      </w:r>
    </w:p>
    <w:p w:rsidR="000848D7" w:rsidRDefault="000848D7" w:rsidP="00AB4D22">
      <w:pPr>
        <w:spacing w:after="200" w:line="400" w:lineRule="atLeast"/>
        <w:rPr>
          <w:rFonts w:ascii="Arial" w:eastAsia="Calibri" w:hAnsi="Arial" w:cs="Arial"/>
          <w:b/>
          <w:sz w:val="22"/>
          <w:szCs w:val="22"/>
          <w:lang w:val="de-DE" w:eastAsia="en-US"/>
        </w:rPr>
      </w:pPr>
    </w:p>
    <w:p w:rsidR="00AC6AC6" w:rsidRDefault="00DE27B4" w:rsidP="00AB4D22">
      <w:pPr>
        <w:spacing w:after="200" w:line="400" w:lineRule="atLeast"/>
        <w:rPr>
          <w:rFonts w:ascii="Arial" w:eastAsia="Calibri" w:hAnsi="Arial" w:cs="Arial"/>
          <w:sz w:val="22"/>
          <w:szCs w:val="22"/>
          <w:lang w:val="de-DE" w:eastAsia="en-US"/>
        </w:rPr>
      </w:pPr>
      <w:r w:rsidRPr="00884ED4">
        <w:rPr>
          <w:rFonts w:ascii="Arial" w:eastAsia="Calibri" w:hAnsi="Arial" w:cs="Arial"/>
          <w:b/>
          <w:sz w:val="22"/>
          <w:szCs w:val="22"/>
          <w:lang w:val="de-DE" w:eastAsia="en-US"/>
        </w:rPr>
        <w:t xml:space="preserve">Aachen, </w:t>
      </w:r>
      <w:r w:rsidR="00524B2F" w:rsidRPr="000848D7">
        <w:rPr>
          <w:rFonts w:ascii="Arial" w:eastAsia="Calibri" w:hAnsi="Arial" w:cs="Arial"/>
          <w:b/>
          <w:sz w:val="22"/>
          <w:szCs w:val="22"/>
          <w:lang w:val="de-DE" w:eastAsia="en-US"/>
        </w:rPr>
        <w:t>1</w:t>
      </w:r>
      <w:r w:rsidR="00AA4E80" w:rsidRPr="000848D7">
        <w:rPr>
          <w:rFonts w:ascii="Arial" w:eastAsia="Calibri" w:hAnsi="Arial" w:cs="Arial"/>
          <w:b/>
          <w:sz w:val="22"/>
          <w:szCs w:val="22"/>
          <w:lang w:val="de-DE" w:eastAsia="en-US"/>
        </w:rPr>
        <w:t>5</w:t>
      </w:r>
      <w:r w:rsidR="00360E28" w:rsidRPr="000848D7">
        <w:rPr>
          <w:rFonts w:ascii="Arial" w:eastAsia="Calibri" w:hAnsi="Arial" w:cs="Arial"/>
          <w:b/>
          <w:sz w:val="22"/>
          <w:szCs w:val="22"/>
          <w:lang w:val="de-DE" w:eastAsia="en-US"/>
        </w:rPr>
        <w:t xml:space="preserve">. </w:t>
      </w:r>
      <w:r w:rsidR="00AA4E80" w:rsidRPr="000848D7">
        <w:rPr>
          <w:rFonts w:ascii="Arial" w:eastAsia="Calibri" w:hAnsi="Arial" w:cs="Arial"/>
          <w:b/>
          <w:sz w:val="22"/>
          <w:szCs w:val="22"/>
          <w:lang w:val="de-DE" w:eastAsia="en-US"/>
        </w:rPr>
        <w:t>Mai</w:t>
      </w:r>
      <w:r w:rsidR="00F14A78" w:rsidRPr="000848D7">
        <w:rPr>
          <w:rFonts w:ascii="Arial" w:eastAsia="Calibri" w:hAnsi="Arial" w:cs="Arial"/>
          <w:b/>
          <w:sz w:val="22"/>
          <w:szCs w:val="22"/>
          <w:lang w:val="de-DE" w:eastAsia="en-US"/>
        </w:rPr>
        <w:t xml:space="preserve"> 201</w:t>
      </w:r>
      <w:r w:rsidR="00AA4E80" w:rsidRPr="000848D7">
        <w:rPr>
          <w:rFonts w:ascii="Arial" w:eastAsia="Calibri" w:hAnsi="Arial" w:cs="Arial"/>
          <w:b/>
          <w:sz w:val="22"/>
          <w:szCs w:val="22"/>
          <w:lang w:val="de-DE" w:eastAsia="en-US"/>
        </w:rPr>
        <w:t>8</w:t>
      </w:r>
      <w:r w:rsidR="00F14A78" w:rsidRPr="00884ED4">
        <w:rPr>
          <w:rFonts w:ascii="Arial" w:eastAsia="Calibri" w:hAnsi="Arial" w:cs="Arial"/>
          <w:b/>
          <w:sz w:val="22"/>
          <w:szCs w:val="22"/>
          <w:lang w:val="de-DE" w:eastAsia="en-US"/>
        </w:rPr>
        <w:t xml:space="preserve"> </w:t>
      </w:r>
      <w:r w:rsidRPr="00884ED4">
        <w:rPr>
          <w:rFonts w:ascii="Arial" w:eastAsia="Calibri" w:hAnsi="Arial" w:cs="Arial"/>
          <w:b/>
          <w:sz w:val="22"/>
          <w:szCs w:val="22"/>
          <w:lang w:val="de-DE" w:eastAsia="en-US"/>
        </w:rPr>
        <w:t>–</w:t>
      </w:r>
      <w:r w:rsidR="00610DB4" w:rsidRPr="00884ED4">
        <w:rPr>
          <w:rFonts w:ascii="Arial" w:eastAsia="Calibri" w:hAnsi="Arial" w:cs="Arial"/>
          <w:sz w:val="22"/>
          <w:szCs w:val="22"/>
          <w:lang w:val="de-DE" w:eastAsia="en-US"/>
        </w:rPr>
        <w:t xml:space="preserve"> </w:t>
      </w:r>
      <w:r w:rsidR="00AA4E80">
        <w:rPr>
          <w:rFonts w:ascii="Arial" w:eastAsia="Calibri" w:hAnsi="Arial" w:cs="Arial"/>
          <w:sz w:val="22"/>
          <w:szCs w:val="22"/>
          <w:lang w:val="de-DE" w:eastAsia="en-US"/>
        </w:rPr>
        <w:t>Der Nutzen von Simulation</w:t>
      </w:r>
      <w:r w:rsidR="00BC7932">
        <w:rPr>
          <w:rFonts w:ascii="Arial" w:eastAsia="Calibri" w:hAnsi="Arial" w:cs="Arial"/>
          <w:sz w:val="22"/>
          <w:szCs w:val="22"/>
          <w:lang w:val="de-DE" w:eastAsia="en-US"/>
        </w:rPr>
        <w:t xml:space="preserve">en für die Auslegung von Spritzgusswerkzeugen ist mittlerweile unbestritten. Da sich die Spritzgussprozesse jedoch </w:t>
      </w:r>
      <w:r w:rsidR="0005391A">
        <w:rPr>
          <w:rFonts w:ascii="Arial" w:eastAsia="Calibri" w:hAnsi="Arial" w:cs="Arial"/>
          <w:sz w:val="22"/>
          <w:szCs w:val="22"/>
          <w:lang w:val="de-DE" w:eastAsia="en-US"/>
        </w:rPr>
        <w:t>ständig</w:t>
      </w:r>
      <w:r w:rsidR="00BC7932">
        <w:rPr>
          <w:rFonts w:ascii="Arial" w:eastAsia="Calibri" w:hAnsi="Arial" w:cs="Arial"/>
          <w:sz w:val="22"/>
          <w:szCs w:val="22"/>
          <w:lang w:val="de-DE" w:eastAsia="en-US"/>
        </w:rPr>
        <w:t xml:space="preserve"> weiterentwickeln und immer komplexer werden, muss auch SIGMASOFT</w:t>
      </w:r>
      <w:r w:rsidR="00BC7932">
        <w:rPr>
          <w:rFonts w:ascii="Arial" w:eastAsia="Calibri" w:hAnsi="Arial" w:cs="Arial"/>
          <w:sz w:val="22"/>
          <w:szCs w:val="22"/>
          <w:vertAlign w:val="superscript"/>
          <w:lang w:val="de-DE" w:eastAsia="en-US"/>
        </w:rPr>
        <w:t>®</w:t>
      </w:r>
      <w:r w:rsidR="00BC7932">
        <w:rPr>
          <w:rFonts w:ascii="Arial" w:eastAsia="Calibri" w:hAnsi="Arial" w:cs="Arial"/>
          <w:sz w:val="22"/>
          <w:szCs w:val="22"/>
          <w:lang w:val="de-DE" w:eastAsia="en-US"/>
        </w:rPr>
        <w:t xml:space="preserve"> Virtual Molding ständig auf dem neuesten Stand gehalten werden, um den Bedürfnissen von modernen Spritzgießern weiterhin </w:t>
      </w:r>
      <w:r w:rsidR="00A71FC0">
        <w:rPr>
          <w:rFonts w:ascii="Arial" w:eastAsia="Calibri" w:hAnsi="Arial" w:cs="Arial"/>
          <w:sz w:val="22"/>
          <w:szCs w:val="22"/>
          <w:lang w:val="de-DE" w:eastAsia="en-US"/>
        </w:rPr>
        <w:t>gerecht zu werden</w:t>
      </w:r>
      <w:r w:rsidR="00BC7932">
        <w:rPr>
          <w:rFonts w:ascii="Arial" w:eastAsia="Calibri" w:hAnsi="Arial" w:cs="Arial"/>
          <w:sz w:val="22"/>
          <w:szCs w:val="22"/>
          <w:lang w:val="de-DE" w:eastAsia="en-US"/>
        </w:rPr>
        <w:t>.</w:t>
      </w:r>
    </w:p>
    <w:p w:rsidR="00A71FC0" w:rsidRDefault="0092547F"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Auf der diesjährigen DKT</w:t>
      </w:r>
      <w:r w:rsidR="002A4FA5">
        <w:rPr>
          <w:rFonts w:ascii="Arial" w:eastAsia="Calibri" w:hAnsi="Arial" w:cs="Arial"/>
          <w:sz w:val="22"/>
          <w:szCs w:val="22"/>
          <w:lang w:val="de-DE" w:eastAsia="en-US"/>
        </w:rPr>
        <w:t xml:space="preserve"> in Nürnberg</w:t>
      </w:r>
      <w:r>
        <w:rPr>
          <w:rFonts w:ascii="Arial" w:eastAsia="Calibri" w:hAnsi="Arial" w:cs="Arial"/>
          <w:sz w:val="22"/>
          <w:szCs w:val="22"/>
          <w:lang w:val="de-DE" w:eastAsia="en-US"/>
        </w:rPr>
        <w:t xml:space="preserve"> präsentiert die SIGMA neue </w:t>
      </w:r>
      <w:r w:rsidR="002A4FA5">
        <w:rPr>
          <w:rFonts w:ascii="Arial" w:eastAsia="Calibri" w:hAnsi="Arial" w:cs="Arial"/>
          <w:sz w:val="22"/>
          <w:szCs w:val="22"/>
          <w:lang w:val="de-DE" w:eastAsia="en-US"/>
        </w:rPr>
        <w:t>Materialmodelle</w:t>
      </w:r>
      <w:r>
        <w:rPr>
          <w:rFonts w:ascii="Arial" w:eastAsia="Calibri" w:hAnsi="Arial" w:cs="Arial"/>
          <w:sz w:val="22"/>
          <w:szCs w:val="22"/>
          <w:lang w:val="de-DE" w:eastAsia="en-US"/>
        </w:rPr>
        <w:t>, mit denen SIGMASOFT</w:t>
      </w:r>
      <w:r>
        <w:rPr>
          <w:rFonts w:ascii="Arial" w:eastAsia="Calibri" w:hAnsi="Arial" w:cs="Arial"/>
          <w:sz w:val="22"/>
          <w:szCs w:val="22"/>
          <w:vertAlign w:val="superscript"/>
          <w:lang w:val="de-DE" w:eastAsia="en-US"/>
        </w:rPr>
        <w:t xml:space="preserve">® </w:t>
      </w:r>
      <w:r>
        <w:rPr>
          <w:rFonts w:ascii="Arial" w:eastAsia="Calibri" w:hAnsi="Arial" w:cs="Arial"/>
          <w:sz w:val="22"/>
          <w:szCs w:val="22"/>
          <w:lang w:val="de-DE" w:eastAsia="en-US"/>
        </w:rPr>
        <w:t xml:space="preserve">Virtual Molding auch in Zukunft weiterhin in der Lage </w:t>
      </w:r>
      <w:r w:rsidR="00EF43C3">
        <w:rPr>
          <w:rFonts w:ascii="Arial" w:eastAsia="Calibri" w:hAnsi="Arial" w:cs="Arial"/>
          <w:sz w:val="22"/>
          <w:szCs w:val="22"/>
          <w:lang w:val="de-DE" w:eastAsia="en-US"/>
        </w:rPr>
        <w:t>ist</w:t>
      </w:r>
      <w:r>
        <w:rPr>
          <w:rFonts w:ascii="Arial" w:eastAsia="Calibri" w:hAnsi="Arial" w:cs="Arial"/>
          <w:sz w:val="22"/>
          <w:szCs w:val="22"/>
          <w:lang w:val="de-DE" w:eastAsia="en-US"/>
        </w:rPr>
        <w:t xml:space="preserve">, gestiegene Ansprüche der Industrie zu erfüllen und auch </w:t>
      </w:r>
      <w:r w:rsidR="00EF43C3">
        <w:rPr>
          <w:rFonts w:ascii="Arial" w:eastAsia="Calibri" w:hAnsi="Arial" w:cs="Arial"/>
          <w:sz w:val="22"/>
          <w:szCs w:val="22"/>
          <w:lang w:val="de-DE" w:eastAsia="en-US"/>
        </w:rPr>
        <w:t>komplexe</w:t>
      </w:r>
      <w:r>
        <w:rPr>
          <w:rFonts w:ascii="Arial" w:eastAsia="Calibri" w:hAnsi="Arial" w:cs="Arial"/>
          <w:sz w:val="22"/>
          <w:szCs w:val="22"/>
          <w:lang w:val="de-DE" w:eastAsia="en-US"/>
        </w:rPr>
        <w:t xml:space="preserve"> Prozesse zuverlässig zu simulieren. Am Stand 419 bietet sich vom 02.07. bis zum 05.07. die Gelegenheit, </w:t>
      </w:r>
      <w:r w:rsidR="002A4FA5">
        <w:rPr>
          <w:rFonts w:ascii="Arial" w:eastAsia="Calibri" w:hAnsi="Arial" w:cs="Arial"/>
          <w:sz w:val="22"/>
          <w:szCs w:val="22"/>
          <w:lang w:val="de-DE" w:eastAsia="en-US"/>
        </w:rPr>
        <w:t xml:space="preserve">alles aus erster Hand über die neuen Modelle zu erfahren. Darüber hinaus </w:t>
      </w:r>
      <w:r w:rsidR="000848D7">
        <w:rPr>
          <w:rFonts w:ascii="Arial" w:eastAsia="Calibri" w:hAnsi="Arial" w:cs="Arial"/>
          <w:sz w:val="22"/>
          <w:szCs w:val="22"/>
          <w:lang w:val="de-DE" w:eastAsia="en-US"/>
        </w:rPr>
        <w:t>wird</w:t>
      </w:r>
      <w:r w:rsidR="002A4FA5">
        <w:rPr>
          <w:rFonts w:ascii="Arial" w:eastAsia="Calibri" w:hAnsi="Arial" w:cs="Arial"/>
          <w:sz w:val="22"/>
          <w:szCs w:val="22"/>
          <w:lang w:val="de-DE" w:eastAsia="en-US"/>
        </w:rPr>
        <w:t xml:space="preserve"> auf der zur Messe gehörenden Fachtagung im Zuge des Vortrags „</w:t>
      </w:r>
      <w:proofErr w:type="spellStart"/>
      <w:r w:rsidR="002A4FA5">
        <w:rPr>
          <w:rFonts w:ascii="Arial" w:eastAsia="Calibri" w:hAnsi="Arial" w:cs="Arial"/>
          <w:sz w:val="22"/>
          <w:szCs w:val="22"/>
          <w:lang w:val="de-DE" w:eastAsia="en-US"/>
        </w:rPr>
        <w:t>Theoretical</w:t>
      </w:r>
      <w:proofErr w:type="spellEnd"/>
      <w:r w:rsidR="002A4FA5">
        <w:rPr>
          <w:rFonts w:ascii="Arial" w:eastAsia="Calibri" w:hAnsi="Arial" w:cs="Arial"/>
          <w:sz w:val="22"/>
          <w:szCs w:val="22"/>
          <w:lang w:val="de-DE" w:eastAsia="en-US"/>
        </w:rPr>
        <w:t xml:space="preserve"> Background </w:t>
      </w:r>
      <w:proofErr w:type="spellStart"/>
      <w:r w:rsidR="002A4FA5">
        <w:rPr>
          <w:rFonts w:ascii="Arial" w:eastAsia="Calibri" w:hAnsi="Arial" w:cs="Arial"/>
          <w:sz w:val="22"/>
          <w:szCs w:val="22"/>
          <w:lang w:val="de-DE" w:eastAsia="en-US"/>
        </w:rPr>
        <w:t>and</w:t>
      </w:r>
      <w:proofErr w:type="spellEnd"/>
      <w:r w:rsidR="002A4FA5">
        <w:rPr>
          <w:rFonts w:ascii="Arial" w:eastAsia="Calibri" w:hAnsi="Arial" w:cs="Arial"/>
          <w:sz w:val="22"/>
          <w:szCs w:val="22"/>
          <w:lang w:val="de-DE" w:eastAsia="en-US"/>
        </w:rPr>
        <w:t xml:space="preserve"> </w:t>
      </w:r>
      <w:proofErr w:type="spellStart"/>
      <w:r w:rsidR="002A4FA5">
        <w:rPr>
          <w:rFonts w:ascii="Arial" w:eastAsia="Calibri" w:hAnsi="Arial" w:cs="Arial"/>
          <w:sz w:val="22"/>
          <w:szCs w:val="22"/>
          <w:lang w:val="de-DE" w:eastAsia="en-US"/>
        </w:rPr>
        <w:t>Modelling</w:t>
      </w:r>
      <w:proofErr w:type="spellEnd"/>
      <w:r w:rsidR="002A4FA5">
        <w:rPr>
          <w:rFonts w:ascii="Arial" w:eastAsia="Calibri" w:hAnsi="Arial" w:cs="Arial"/>
          <w:sz w:val="22"/>
          <w:szCs w:val="22"/>
          <w:lang w:val="de-DE" w:eastAsia="en-US"/>
        </w:rPr>
        <w:t xml:space="preserve"> </w:t>
      </w:r>
      <w:proofErr w:type="spellStart"/>
      <w:r w:rsidR="002A4FA5">
        <w:rPr>
          <w:rFonts w:ascii="Arial" w:eastAsia="Calibri" w:hAnsi="Arial" w:cs="Arial"/>
          <w:sz w:val="22"/>
          <w:szCs w:val="22"/>
          <w:lang w:val="de-DE" w:eastAsia="en-US"/>
        </w:rPr>
        <w:t>of</w:t>
      </w:r>
      <w:proofErr w:type="spellEnd"/>
      <w:r w:rsidR="002A4FA5">
        <w:rPr>
          <w:rFonts w:ascii="Arial" w:eastAsia="Calibri" w:hAnsi="Arial" w:cs="Arial"/>
          <w:sz w:val="22"/>
          <w:szCs w:val="22"/>
          <w:lang w:val="de-DE" w:eastAsia="en-US"/>
        </w:rPr>
        <w:t xml:space="preserve"> Rubber </w:t>
      </w:r>
      <w:proofErr w:type="spellStart"/>
      <w:r w:rsidR="002A4FA5">
        <w:rPr>
          <w:rFonts w:ascii="Arial" w:eastAsia="Calibri" w:hAnsi="Arial" w:cs="Arial"/>
          <w:sz w:val="22"/>
          <w:szCs w:val="22"/>
          <w:lang w:val="de-DE" w:eastAsia="en-US"/>
        </w:rPr>
        <w:t>Curing</w:t>
      </w:r>
      <w:proofErr w:type="spellEnd"/>
      <w:r w:rsidR="002A4FA5">
        <w:rPr>
          <w:rFonts w:ascii="Arial" w:eastAsia="Calibri" w:hAnsi="Arial" w:cs="Arial"/>
          <w:sz w:val="22"/>
          <w:szCs w:val="22"/>
          <w:lang w:val="de-DE" w:eastAsia="en-US"/>
        </w:rPr>
        <w:t xml:space="preserve"> in </w:t>
      </w:r>
      <w:proofErr w:type="spellStart"/>
      <w:r w:rsidR="002A4FA5">
        <w:rPr>
          <w:rFonts w:ascii="Arial" w:eastAsia="Calibri" w:hAnsi="Arial" w:cs="Arial"/>
          <w:sz w:val="22"/>
          <w:szCs w:val="22"/>
          <w:lang w:val="de-DE" w:eastAsia="en-US"/>
        </w:rPr>
        <w:t>Process</w:t>
      </w:r>
      <w:proofErr w:type="spellEnd"/>
      <w:r w:rsidR="002A4FA5">
        <w:rPr>
          <w:rFonts w:ascii="Arial" w:eastAsia="Calibri" w:hAnsi="Arial" w:cs="Arial"/>
          <w:sz w:val="22"/>
          <w:szCs w:val="22"/>
          <w:lang w:val="de-DE" w:eastAsia="en-US"/>
        </w:rPr>
        <w:t xml:space="preserve"> Simulation“ von Timo Gebauer, CTO der SIGMA, </w:t>
      </w:r>
      <w:r w:rsidR="000848D7">
        <w:rPr>
          <w:rFonts w:ascii="Arial" w:eastAsia="Calibri" w:hAnsi="Arial" w:cs="Arial"/>
          <w:sz w:val="22"/>
          <w:szCs w:val="22"/>
          <w:lang w:val="de-DE" w:eastAsia="en-US"/>
        </w:rPr>
        <w:t>der Einfluss von Materialdaten auf die Berechnung von Elastomeren und LSR im Detail diskutiert</w:t>
      </w:r>
      <w:r w:rsidR="002A4FA5">
        <w:rPr>
          <w:rFonts w:ascii="Arial" w:eastAsia="Calibri" w:hAnsi="Arial" w:cs="Arial"/>
          <w:sz w:val="22"/>
          <w:szCs w:val="22"/>
          <w:lang w:val="de-DE" w:eastAsia="en-US"/>
        </w:rPr>
        <w:t>.</w:t>
      </w:r>
    </w:p>
    <w:p w:rsidR="002A4FA5" w:rsidRDefault="000848D7"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Neue</w:t>
      </w:r>
      <w:bookmarkStart w:id="0" w:name="_GoBack"/>
      <w:bookmarkEnd w:id="0"/>
      <w:r>
        <w:rPr>
          <w:rFonts w:ascii="Arial" w:eastAsia="Calibri" w:hAnsi="Arial" w:cs="Arial"/>
          <w:sz w:val="22"/>
          <w:szCs w:val="22"/>
          <w:lang w:val="de-DE" w:eastAsia="en-US"/>
        </w:rPr>
        <w:t xml:space="preserve"> Materialmodelle</w:t>
      </w:r>
      <w:r w:rsidR="0069214B">
        <w:rPr>
          <w:rFonts w:ascii="Arial" w:eastAsia="Calibri" w:hAnsi="Arial" w:cs="Arial"/>
          <w:sz w:val="22"/>
          <w:szCs w:val="22"/>
          <w:lang w:val="de-DE" w:eastAsia="en-US"/>
        </w:rPr>
        <w:t xml:space="preserve"> </w:t>
      </w:r>
      <w:r>
        <w:rPr>
          <w:rFonts w:ascii="Arial" w:eastAsia="Calibri" w:hAnsi="Arial" w:cs="Arial"/>
          <w:sz w:val="22"/>
          <w:szCs w:val="22"/>
          <w:lang w:val="de-DE" w:eastAsia="en-US"/>
        </w:rPr>
        <w:t>stellen sicher</w:t>
      </w:r>
      <w:r w:rsidR="0069214B">
        <w:rPr>
          <w:rFonts w:ascii="Arial" w:eastAsia="Calibri" w:hAnsi="Arial" w:cs="Arial"/>
          <w:sz w:val="22"/>
          <w:szCs w:val="22"/>
          <w:lang w:val="de-DE" w:eastAsia="en-US"/>
        </w:rPr>
        <w:t xml:space="preserve">, dass auch in Zukunft verlässliche Vorhersagen über das Verhalten </w:t>
      </w:r>
      <w:r w:rsidR="00EF43C3">
        <w:rPr>
          <w:rFonts w:ascii="Arial" w:eastAsia="Calibri" w:hAnsi="Arial" w:cs="Arial"/>
          <w:sz w:val="22"/>
          <w:szCs w:val="22"/>
          <w:lang w:val="de-DE" w:eastAsia="en-US"/>
        </w:rPr>
        <w:t>von Elastomeren und Silikonen</w:t>
      </w:r>
      <w:r w:rsidR="0069214B">
        <w:rPr>
          <w:rFonts w:ascii="Arial" w:eastAsia="Calibri" w:hAnsi="Arial" w:cs="Arial"/>
          <w:sz w:val="22"/>
          <w:szCs w:val="22"/>
          <w:lang w:val="de-DE" w:eastAsia="en-US"/>
        </w:rPr>
        <w:t xml:space="preserve"> in der Spritzgussmaschine gemacht werden und somit für die Werkzeugauslegung genutzt werden können. Besonders </w:t>
      </w:r>
      <w:r>
        <w:rPr>
          <w:rFonts w:ascii="Arial" w:eastAsia="Calibri" w:hAnsi="Arial" w:cs="Arial"/>
          <w:sz w:val="22"/>
          <w:szCs w:val="22"/>
          <w:lang w:val="de-DE" w:eastAsia="en-US"/>
        </w:rPr>
        <w:t>ein in der Entwicklung befindliches Modell zur genaueren Vorhersage des Vernetzungsverhaltens von LSR</w:t>
      </w:r>
      <w:r w:rsidR="0069214B">
        <w:rPr>
          <w:rFonts w:ascii="Arial" w:eastAsia="Calibri" w:hAnsi="Arial" w:cs="Arial"/>
          <w:sz w:val="22"/>
          <w:szCs w:val="22"/>
          <w:lang w:val="de-DE" w:eastAsia="en-US"/>
        </w:rPr>
        <w:t xml:space="preserve"> hat das Potential, virtuelles Spritzgießen über Jahre hinweg maßgeblich zu verbessern. Basierend auf altbekannten </w:t>
      </w:r>
      <w:proofErr w:type="spellStart"/>
      <w:r w:rsidR="0069214B">
        <w:rPr>
          <w:rFonts w:ascii="Arial" w:eastAsia="Calibri" w:hAnsi="Arial" w:cs="Arial"/>
          <w:sz w:val="22"/>
          <w:szCs w:val="22"/>
          <w:lang w:val="de-DE" w:eastAsia="en-US"/>
        </w:rPr>
        <w:t>Vernetzungskinetiken</w:t>
      </w:r>
      <w:proofErr w:type="spellEnd"/>
      <w:r w:rsidR="001A23E1">
        <w:rPr>
          <w:rFonts w:ascii="Arial" w:eastAsia="Calibri" w:hAnsi="Arial" w:cs="Arial"/>
          <w:sz w:val="22"/>
          <w:szCs w:val="22"/>
          <w:lang w:val="de-DE" w:eastAsia="en-US"/>
        </w:rPr>
        <w:t xml:space="preserve">, ist das </w:t>
      </w:r>
      <w:r w:rsidR="00EF43C3">
        <w:rPr>
          <w:rFonts w:ascii="Arial" w:eastAsia="Calibri" w:hAnsi="Arial" w:cs="Arial"/>
          <w:sz w:val="22"/>
          <w:szCs w:val="22"/>
          <w:lang w:val="de-DE" w:eastAsia="en-US"/>
        </w:rPr>
        <w:t>Modell</w:t>
      </w:r>
      <w:r w:rsidR="001A23E1">
        <w:rPr>
          <w:rFonts w:ascii="Arial" w:eastAsia="Calibri" w:hAnsi="Arial" w:cs="Arial"/>
          <w:sz w:val="22"/>
          <w:szCs w:val="22"/>
          <w:lang w:val="de-DE" w:eastAsia="en-US"/>
        </w:rPr>
        <w:t xml:space="preserve"> in der Lage, die </w:t>
      </w:r>
      <w:r w:rsidR="00EF43C3">
        <w:rPr>
          <w:rFonts w:ascii="Arial" w:eastAsia="Calibri" w:hAnsi="Arial" w:cs="Arial"/>
          <w:sz w:val="22"/>
          <w:szCs w:val="22"/>
          <w:lang w:val="de-DE" w:eastAsia="en-US"/>
        </w:rPr>
        <w:t xml:space="preserve">Vernetzungsreaktion von </w:t>
      </w:r>
      <w:r>
        <w:rPr>
          <w:rFonts w:ascii="Arial" w:eastAsia="Calibri" w:hAnsi="Arial" w:cs="Arial"/>
          <w:sz w:val="22"/>
          <w:szCs w:val="22"/>
          <w:lang w:val="de-DE" w:eastAsia="en-US"/>
        </w:rPr>
        <w:t xml:space="preserve">mehrphasigen </w:t>
      </w:r>
      <w:r w:rsidR="00EF43C3">
        <w:rPr>
          <w:rFonts w:ascii="Arial" w:eastAsia="Calibri" w:hAnsi="Arial" w:cs="Arial"/>
          <w:sz w:val="22"/>
          <w:szCs w:val="22"/>
          <w:lang w:val="de-DE" w:eastAsia="en-US"/>
        </w:rPr>
        <w:t>LSR</w:t>
      </w:r>
      <w:r>
        <w:rPr>
          <w:rFonts w:ascii="Arial" w:eastAsia="Calibri" w:hAnsi="Arial" w:cs="Arial"/>
          <w:sz w:val="22"/>
          <w:szCs w:val="22"/>
          <w:lang w:val="de-DE" w:eastAsia="en-US"/>
        </w:rPr>
        <w:t>-Systemen</w:t>
      </w:r>
      <w:r w:rsidR="001A23E1">
        <w:rPr>
          <w:rFonts w:ascii="Arial" w:eastAsia="Calibri" w:hAnsi="Arial" w:cs="Arial"/>
          <w:sz w:val="22"/>
          <w:szCs w:val="22"/>
          <w:lang w:val="de-DE" w:eastAsia="en-US"/>
        </w:rPr>
        <w:t xml:space="preserve"> in einem verallgemeinerten Modell darzustellen.</w:t>
      </w:r>
    </w:p>
    <w:p w:rsidR="001A23E1" w:rsidRPr="00A26444" w:rsidRDefault="00EF43C3"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Auf der</w:t>
      </w:r>
      <w:r w:rsidR="001A23E1">
        <w:rPr>
          <w:rFonts w:ascii="Arial" w:eastAsia="Calibri" w:hAnsi="Arial" w:cs="Arial"/>
          <w:sz w:val="22"/>
          <w:szCs w:val="22"/>
          <w:lang w:val="de-DE" w:eastAsia="en-US"/>
        </w:rPr>
        <w:t xml:space="preserve"> DKT </w:t>
      </w:r>
      <w:r>
        <w:rPr>
          <w:rFonts w:ascii="Arial" w:eastAsia="Calibri" w:hAnsi="Arial" w:cs="Arial"/>
          <w:sz w:val="22"/>
          <w:szCs w:val="22"/>
          <w:lang w:val="de-DE" w:eastAsia="en-US"/>
        </w:rPr>
        <w:t xml:space="preserve">stellt die SIGMA außerdem ihr </w:t>
      </w:r>
      <w:r w:rsidR="001A23E1">
        <w:rPr>
          <w:rFonts w:ascii="Arial" w:eastAsia="Calibri" w:hAnsi="Arial" w:cs="Arial"/>
          <w:sz w:val="22"/>
          <w:szCs w:val="22"/>
          <w:lang w:val="de-DE" w:eastAsia="en-US"/>
        </w:rPr>
        <w:t xml:space="preserve">Degradationsmodell für Kautschuke </w:t>
      </w:r>
      <w:r>
        <w:rPr>
          <w:rFonts w:ascii="Arial" w:eastAsia="Calibri" w:hAnsi="Arial" w:cs="Arial"/>
          <w:sz w:val="22"/>
          <w:szCs w:val="22"/>
          <w:lang w:val="de-DE" w:eastAsia="en-US"/>
        </w:rPr>
        <w:t>im Detail vor</w:t>
      </w:r>
      <w:r w:rsidR="001A23E1">
        <w:rPr>
          <w:rFonts w:ascii="Arial" w:eastAsia="Calibri" w:hAnsi="Arial" w:cs="Arial"/>
          <w:sz w:val="22"/>
          <w:szCs w:val="22"/>
          <w:lang w:val="de-DE" w:eastAsia="en-US"/>
        </w:rPr>
        <w:t xml:space="preserve">. </w:t>
      </w:r>
      <w:r w:rsidR="00A26444">
        <w:rPr>
          <w:rFonts w:ascii="Arial" w:eastAsia="Calibri" w:hAnsi="Arial" w:cs="Arial"/>
          <w:sz w:val="22"/>
          <w:szCs w:val="22"/>
          <w:lang w:val="de-DE" w:eastAsia="en-US"/>
        </w:rPr>
        <w:t>Eine noch genauere Simulation von Kautschukanwendungen – und deren Degradation – mittels SIGMASOFT</w:t>
      </w:r>
      <w:r w:rsidR="00A26444">
        <w:rPr>
          <w:rFonts w:ascii="Arial" w:eastAsia="Calibri" w:hAnsi="Arial" w:cs="Arial"/>
          <w:sz w:val="22"/>
          <w:szCs w:val="22"/>
          <w:vertAlign w:val="superscript"/>
          <w:lang w:val="de-DE" w:eastAsia="en-US"/>
        </w:rPr>
        <w:t>®</w:t>
      </w:r>
      <w:r w:rsidR="00A26444">
        <w:rPr>
          <w:rFonts w:ascii="Arial" w:eastAsia="Calibri" w:hAnsi="Arial" w:cs="Arial"/>
          <w:sz w:val="22"/>
          <w:szCs w:val="22"/>
          <w:lang w:val="de-DE" w:eastAsia="en-US"/>
        </w:rPr>
        <w:t xml:space="preserve"> Virtual Molding </w:t>
      </w:r>
      <w:r>
        <w:rPr>
          <w:rFonts w:ascii="Arial" w:eastAsia="Calibri" w:hAnsi="Arial" w:cs="Arial"/>
          <w:sz w:val="22"/>
          <w:szCs w:val="22"/>
          <w:lang w:val="de-DE" w:eastAsia="en-US"/>
        </w:rPr>
        <w:t>trägt dazu bei</w:t>
      </w:r>
      <w:r w:rsidR="00A26444">
        <w:rPr>
          <w:rFonts w:ascii="Arial" w:eastAsia="Calibri" w:hAnsi="Arial" w:cs="Arial"/>
          <w:sz w:val="22"/>
          <w:szCs w:val="22"/>
          <w:lang w:val="de-DE" w:eastAsia="en-US"/>
        </w:rPr>
        <w:t xml:space="preserve">, mit minimalem Zeitaufwand die Qualität der Bauteile zu steigern und </w:t>
      </w:r>
      <w:r>
        <w:rPr>
          <w:rFonts w:ascii="Arial" w:eastAsia="Calibri" w:hAnsi="Arial" w:cs="Arial"/>
          <w:sz w:val="22"/>
          <w:szCs w:val="22"/>
          <w:lang w:val="de-DE" w:eastAsia="en-US"/>
        </w:rPr>
        <w:t>Ausschuss zu reduzieren</w:t>
      </w:r>
      <w:r w:rsidR="00A26444">
        <w:rPr>
          <w:rFonts w:ascii="Arial" w:eastAsia="Calibri" w:hAnsi="Arial" w:cs="Arial"/>
          <w:sz w:val="22"/>
          <w:szCs w:val="22"/>
          <w:lang w:val="de-DE" w:eastAsia="en-US"/>
        </w:rPr>
        <w:t>.</w:t>
      </w:r>
    </w:p>
    <w:p w:rsidR="00360E28" w:rsidRPr="00884ED4" w:rsidRDefault="00360E28" w:rsidP="00AC7908">
      <w:pPr>
        <w:tabs>
          <w:tab w:val="left" w:pos="0"/>
        </w:tabs>
        <w:rPr>
          <w:rFonts w:ascii="Arial" w:eastAsia="Calibri" w:hAnsi="Arial" w:cs="Arial"/>
          <w:sz w:val="22"/>
          <w:szCs w:val="22"/>
          <w:lang w:val="de-DE" w:eastAsia="en-US"/>
        </w:rPr>
      </w:pPr>
    </w:p>
    <w:p w:rsidR="00E629DE" w:rsidRPr="00884ED4" w:rsidRDefault="00E629DE" w:rsidP="00AC7908">
      <w:pPr>
        <w:tabs>
          <w:tab w:val="left" w:pos="0"/>
        </w:tabs>
        <w:rPr>
          <w:rFonts w:ascii="Arial" w:hAnsi="Arial" w:cs="Arial"/>
          <w:sz w:val="16"/>
          <w:szCs w:val="16"/>
          <w:lang w:val="de-DE"/>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SIGMA</w:t>
      </w:r>
      <w:r w:rsidR="00F7121B" w:rsidRPr="001941CA">
        <w:rPr>
          <w:rFonts w:ascii="Arial" w:hAnsi="Arial" w:cs="Arial"/>
          <w:sz w:val="16"/>
          <w:szCs w:val="16"/>
          <w:lang w:val="de-DE"/>
        </w:rPr>
        <w:t xml:space="preserve"> (www.sigmasoft.de) ist </w:t>
      </w:r>
      <w:r w:rsidR="000F3AC1">
        <w:rPr>
          <w:rFonts w:ascii="Arial" w:hAnsi="Arial" w:cs="Arial"/>
          <w:sz w:val="16"/>
          <w:szCs w:val="16"/>
          <w:lang w:val="de-DE"/>
        </w:rPr>
        <w:t>Schwester</w:t>
      </w:r>
      <w:r>
        <w:rPr>
          <w:rFonts w:ascii="Arial" w:hAnsi="Arial" w:cs="Arial"/>
          <w:sz w:val="16"/>
          <w:szCs w:val="16"/>
          <w:lang w:val="de-DE"/>
        </w:rPr>
        <w:t>unternehmen der MAGMA Gießereitechnologie GmbH</w:t>
      </w:r>
      <w:r w:rsidR="00F7121B" w:rsidRPr="001941CA">
        <w:rPr>
          <w:rFonts w:ascii="Arial" w:hAnsi="Arial" w:cs="Arial"/>
          <w:sz w:val="16"/>
          <w:szCs w:val="16"/>
          <w:lang w:val="de-DE"/>
        </w:rPr>
        <w:t>,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F7121B" w:rsidRPr="001941CA" w:rsidRDefault="00F7121B" w:rsidP="00F7121B">
      <w:pPr>
        <w:tabs>
          <w:tab w:val="left" w:pos="0"/>
        </w:tabs>
        <w:rPr>
          <w:rFonts w:ascii="Arial" w:hAnsi="Arial" w:cs="Arial"/>
          <w:sz w:val="16"/>
          <w:szCs w:val="16"/>
          <w:lang w:val="de-DE"/>
        </w:rPr>
      </w:pPr>
    </w:p>
    <w:p w:rsidR="00F7121B" w:rsidRPr="001941CA" w:rsidRDefault="00D06636" w:rsidP="00F7121B">
      <w:pPr>
        <w:tabs>
          <w:tab w:val="left" w:pos="0"/>
        </w:tabs>
        <w:rPr>
          <w:rFonts w:ascii="Arial" w:hAnsi="Arial" w:cs="Arial"/>
          <w:sz w:val="16"/>
          <w:szCs w:val="16"/>
          <w:lang w:val="de-DE"/>
        </w:rPr>
      </w:pPr>
      <w:r>
        <w:rPr>
          <w:rFonts w:ascii="Arial" w:hAnsi="Arial" w:cs="Arial"/>
          <w:sz w:val="16"/>
          <w:szCs w:val="16"/>
          <w:lang w:val="de-DE"/>
        </w:rPr>
        <w:t>Bei SIGMA und MAGMA</w:t>
      </w:r>
      <w:r w:rsidR="00F7121B" w:rsidRPr="001941CA">
        <w:rPr>
          <w:rFonts w:ascii="Arial" w:hAnsi="Arial" w:cs="Arial"/>
          <w:sz w:val="16"/>
          <w:szCs w:val="16"/>
          <w:lang w:val="de-DE"/>
        </w:rPr>
        <w:t xml:space="preserve">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w:t>
      </w:r>
      <w:r w:rsidR="00D06636">
        <w:rPr>
          <w:rFonts w:ascii="Arial" w:hAnsi="Arial" w:cs="Arial"/>
          <w:sz w:val="16"/>
          <w:szCs w:val="16"/>
          <w:lang w:val="de-DE"/>
        </w:rPr>
        <w:t xml:space="preserve"> diese Kommunikation. Das SIGMA</w:t>
      </w:r>
      <w:r w:rsidRPr="001941CA">
        <w:rPr>
          <w:rFonts w:ascii="Arial" w:hAnsi="Arial" w:cs="Arial"/>
          <w:sz w:val="16"/>
          <w:szCs w:val="16"/>
          <w:lang w:val="de-DE"/>
        </w:rPr>
        <w:t xml:space="preserve"> Support- und Entwicklungsteam, mit insgesamt 450 Jahren kombinierter technischer Ausbildung und praktischer Erfahrung, unterstützt Ihre technischen Ziele mit anwendu</w:t>
      </w:r>
      <w:r w:rsidR="00D06636">
        <w:rPr>
          <w:rFonts w:ascii="Arial" w:hAnsi="Arial" w:cs="Arial"/>
          <w:sz w:val="16"/>
          <w:szCs w:val="16"/>
          <w:lang w:val="de-DE"/>
        </w:rPr>
        <w:t>ngsspezifischen Lösungen. SIGMA</w:t>
      </w:r>
      <w:r w:rsidRPr="001941CA">
        <w:rPr>
          <w:rFonts w:ascii="Arial" w:hAnsi="Arial" w:cs="Arial"/>
          <w:sz w:val="16"/>
          <w:szCs w:val="16"/>
          <w:lang w:val="de-DE"/>
        </w:rPr>
        <w:t xml:space="preserve"> bietet direkten Vertrieb, Anwendungstechnik, Training, Einrichtung und Support durch Kunststoffingenieure weltweit.</w:t>
      </w:r>
    </w:p>
    <w:p w:rsidR="00F7121B" w:rsidRPr="001941CA" w:rsidRDefault="00F7121B"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proofErr w:type="spellStart"/>
      <w:r w:rsidR="0018507F" w:rsidRPr="000617D1">
        <w:rPr>
          <w:rFonts w:ascii="Arial" w:eastAsia="Calibri" w:hAnsi="Arial" w:cs="Arial"/>
          <w:sz w:val="22"/>
          <w:szCs w:val="22"/>
          <w:lang w:val="de-DE" w:eastAsia="en-US"/>
        </w:rPr>
        <w:t>pdf</w:t>
      </w:r>
      <w:proofErr w:type="spellEnd"/>
      <w:r w:rsidR="0018507F" w:rsidRPr="000617D1">
        <w:rPr>
          <w:rFonts w:ascii="Arial" w:eastAsia="Calibri" w:hAnsi="Arial" w:cs="Arial"/>
          <w:sz w:val="22"/>
          <w:szCs w:val="22"/>
          <w:lang w:val="de-DE" w:eastAsia="en-US"/>
        </w:rPr>
        <w:t>-Format</w:t>
      </w:r>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0"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0F38D4">
      <w:headerReference w:type="default" r:id="rId11"/>
      <w:footerReference w:type="default" r:id="rId12"/>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571045">
      <w:rPr>
        <w:rFonts w:ascii="Arial" w:hAnsi="Arial" w:cs="Arial"/>
        <w:noProof/>
        <w:sz w:val="20"/>
        <w:lang w:val="de-DE"/>
      </w:rPr>
      <w:t>1</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AB4D22">
      <w:rPr>
        <w:rFonts w:ascii="Arial" w:hAnsi="Arial" w:cs="Arial"/>
        <w:sz w:val="20"/>
        <w:lang w:val="de-DE"/>
      </w:rPr>
      <w:t>2</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04" w:rsidRDefault="00151C04">
    <w:pPr>
      <w:pStyle w:val="Kopfzeile"/>
      <w:rPr>
        <w:rFonts w:ascii="Arial" w:hAnsi="Arial" w:cs="Arial"/>
        <w:b/>
        <w:szCs w:val="24"/>
        <w:lang w:val="de-DE"/>
      </w:rPr>
    </w:pPr>
  </w:p>
  <w:p w:rsidR="00151C04" w:rsidRDefault="00571045">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hdrShapeDefaults>
    <o:shapedefaults v:ext="edit" spidmax="2150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6F8F"/>
    <w:rsid w:val="000119C7"/>
    <w:rsid w:val="00012449"/>
    <w:rsid w:val="0001370D"/>
    <w:rsid w:val="0002195D"/>
    <w:rsid w:val="000257C2"/>
    <w:rsid w:val="00025EB7"/>
    <w:rsid w:val="00027373"/>
    <w:rsid w:val="00032080"/>
    <w:rsid w:val="00032298"/>
    <w:rsid w:val="000361BF"/>
    <w:rsid w:val="00037804"/>
    <w:rsid w:val="000441FC"/>
    <w:rsid w:val="00045014"/>
    <w:rsid w:val="00047C71"/>
    <w:rsid w:val="00050445"/>
    <w:rsid w:val="000522DE"/>
    <w:rsid w:val="00052AED"/>
    <w:rsid w:val="0005391A"/>
    <w:rsid w:val="000552B8"/>
    <w:rsid w:val="00060C38"/>
    <w:rsid w:val="00061550"/>
    <w:rsid w:val="000617D1"/>
    <w:rsid w:val="00067DEB"/>
    <w:rsid w:val="00071611"/>
    <w:rsid w:val="00072056"/>
    <w:rsid w:val="00076504"/>
    <w:rsid w:val="0008095D"/>
    <w:rsid w:val="00081BC7"/>
    <w:rsid w:val="000848D7"/>
    <w:rsid w:val="00086F88"/>
    <w:rsid w:val="00087E8A"/>
    <w:rsid w:val="000910CC"/>
    <w:rsid w:val="00091EA1"/>
    <w:rsid w:val="00092E91"/>
    <w:rsid w:val="00096448"/>
    <w:rsid w:val="00096CC8"/>
    <w:rsid w:val="000A01B9"/>
    <w:rsid w:val="000A38B1"/>
    <w:rsid w:val="000A466F"/>
    <w:rsid w:val="000A57DB"/>
    <w:rsid w:val="000A709A"/>
    <w:rsid w:val="000B0960"/>
    <w:rsid w:val="000B2965"/>
    <w:rsid w:val="000B7DC0"/>
    <w:rsid w:val="000C1FD4"/>
    <w:rsid w:val="000C3392"/>
    <w:rsid w:val="000C5989"/>
    <w:rsid w:val="000C6F9C"/>
    <w:rsid w:val="000C7A4E"/>
    <w:rsid w:val="000D3310"/>
    <w:rsid w:val="000D6618"/>
    <w:rsid w:val="000E0B22"/>
    <w:rsid w:val="000E3FDB"/>
    <w:rsid w:val="000F38D4"/>
    <w:rsid w:val="000F3AC1"/>
    <w:rsid w:val="000F416A"/>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4D45"/>
    <w:rsid w:val="00195BA9"/>
    <w:rsid w:val="001A23E1"/>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58EA"/>
    <w:rsid w:val="00200D8A"/>
    <w:rsid w:val="0020172E"/>
    <w:rsid w:val="00201BCF"/>
    <w:rsid w:val="00202A00"/>
    <w:rsid w:val="002072AC"/>
    <w:rsid w:val="00207A7D"/>
    <w:rsid w:val="00212C06"/>
    <w:rsid w:val="002166F7"/>
    <w:rsid w:val="00221749"/>
    <w:rsid w:val="00225A45"/>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81131"/>
    <w:rsid w:val="00281D56"/>
    <w:rsid w:val="00285649"/>
    <w:rsid w:val="0028610B"/>
    <w:rsid w:val="00286335"/>
    <w:rsid w:val="00290493"/>
    <w:rsid w:val="00292C55"/>
    <w:rsid w:val="00292E08"/>
    <w:rsid w:val="002936A1"/>
    <w:rsid w:val="00297418"/>
    <w:rsid w:val="002A180C"/>
    <w:rsid w:val="002A266C"/>
    <w:rsid w:val="002A272B"/>
    <w:rsid w:val="002A381F"/>
    <w:rsid w:val="002A3CA5"/>
    <w:rsid w:val="002A4FA5"/>
    <w:rsid w:val="002A740B"/>
    <w:rsid w:val="002A7E23"/>
    <w:rsid w:val="002B09A0"/>
    <w:rsid w:val="002C06D4"/>
    <w:rsid w:val="002C172C"/>
    <w:rsid w:val="002C1B3F"/>
    <w:rsid w:val="002C2EEC"/>
    <w:rsid w:val="002C2FAB"/>
    <w:rsid w:val="002D35C1"/>
    <w:rsid w:val="002D4EB6"/>
    <w:rsid w:val="002D57C8"/>
    <w:rsid w:val="002D58B0"/>
    <w:rsid w:val="002E2FB3"/>
    <w:rsid w:val="002E3248"/>
    <w:rsid w:val="002E43AD"/>
    <w:rsid w:val="002E4CB1"/>
    <w:rsid w:val="002E6FEE"/>
    <w:rsid w:val="002F6FC1"/>
    <w:rsid w:val="002F7255"/>
    <w:rsid w:val="0030234A"/>
    <w:rsid w:val="003032E2"/>
    <w:rsid w:val="00303917"/>
    <w:rsid w:val="00303A76"/>
    <w:rsid w:val="00305B58"/>
    <w:rsid w:val="00311ED2"/>
    <w:rsid w:val="00317683"/>
    <w:rsid w:val="0032638F"/>
    <w:rsid w:val="00331566"/>
    <w:rsid w:val="00345882"/>
    <w:rsid w:val="00347773"/>
    <w:rsid w:val="00351CC0"/>
    <w:rsid w:val="00360E28"/>
    <w:rsid w:val="003628F4"/>
    <w:rsid w:val="00363558"/>
    <w:rsid w:val="003651D4"/>
    <w:rsid w:val="003660A0"/>
    <w:rsid w:val="0036783C"/>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718C"/>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045"/>
    <w:rsid w:val="005712EB"/>
    <w:rsid w:val="005713DD"/>
    <w:rsid w:val="00577601"/>
    <w:rsid w:val="00586D02"/>
    <w:rsid w:val="005873AF"/>
    <w:rsid w:val="00590E19"/>
    <w:rsid w:val="00595A86"/>
    <w:rsid w:val="00597C0E"/>
    <w:rsid w:val="005A06EA"/>
    <w:rsid w:val="005A525B"/>
    <w:rsid w:val="005A5539"/>
    <w:rsid w:val="005B11F1"/>
    <w:rsid w:val="005B4FA3"/>
    <w:rsid w:val="005B7412"/>
    <w:rsid w:val="005B767D"/>
    <w:rsid w:val="005C3823"/>
    <w:rsid w:val="005C49B8"/>
    <w:rsid w:val="005D2805"/>
    <w:rsid w:val="005D3FCB"/>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44574"/>
    <w:rsid w:val="006541C4"/>
    <w:rsid w:val="00657D08"/>
    <w:rsid w:val="00660022"/>
    <w:rsid w:val="0066314F"/>
    <w:rsid w:val="00666AC6"/>
    <w:rsid w:val="00667D66"/>
    <w:rsid w:val="00681A18"/>
    <w:rsid w:val="00681BCB"/>
    <w:rsid w:val="006910F9"/>
    <w:rsid w:val="0069214B"/>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3313E"/>
    <w:rsid w:val="00735FAE"/>
    <w:rsid w:val="00751138"/>
    <w:rsid w:val="00755993"/>
    <w:rsid w:val="007614DF"/>
    <w:rsid w:val="00763CE0"/>
    <w:rsid w:val="00766340"/>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600C"/>
    <w:rsid w:val="007D4909"/>
    <w:rsid w:val="007D7611"/>
    <w:rsid w:val="007E0FFE"/>
    <w:rsid w:val="007E27F3"/>
    <w:rsid w:val="007E40AB"/>
    <w:rsid w:val="007F2947"/>
    <w:rsid w:val="007F4ED3"/>
    <w:rsid w:val="008025FF"/>
    <w:rsid w:val="00802BDE"/>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ED4"/>
    <w:rsid w:val="00884F9F"/>
    <w:rsid w:val="008931F2"/>
    <w:rsid w:val="00894389"/>
    <w:rsid w:val="008A3035"/>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21F9C"/>
    <w:rsid w:val="0092547F"/>
    <w:rsid w:val="00930391"/>
    <w:rsid w:val="009331F7"/>
    <w:rsid w:val="00935C8C"/>
    <w:rsid w:val="00937202"/>
    <w:rsid w:val="00942987"/>
    <w:rsid w:val="00944E28"/>
    <w:rsid w:val="0095252C"/>
    <w:rsid w:val="00952E90"/>
    <w:rsid w:val="0096239C"/>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6444"/>
    <w:rsid w:val="00A2776B"/>
    <w:rsid w:val="00A27C97"/>
    <w:rsid w:val="00A31B7E"/>
    <w:rsid w:val="00A343E1"/>
    <w:rsid w:val="00A45EBF"/>
    <w:rsid w:val="00A51233"/>
    <w:rsid w:val="00A5145C"/>
    <w:rsid w:val="00A554D7"/>
    <w:rsid w:val="00A5748C"/>
    <w:rsid w:val="00A64A4D"/>
    <w:rsid w:val="00A70706"/>
    <w:rsid w:val="00A71FC0"/>
    <w:rsid w:val="00A7478F"/>
    <w:rsid w:val="00A76C3E"/>
    <w:rsid w:val="00A81680"/>
    <w:rsid w:val="00A81777"/>
    <w:rsid w:val="00A8243A"/>
    <w:rsid w:val="00A9588B"/>
    <w:rsid w:val="00A977A4"/>
    <w:rsid w:val="00AA03E2"/>
    <w:rsid w:val="00AA0D14"/>
    <w:rsid w:val="00AA1C2C"/>
    <w:rsid w:val="00AA1FFE"/>
    <w:rsid w:val="00AA4E80"/>
    <w:rsid w:val="00AA598F"/>
    <w:rsid w:val="00AA6D06"/>
    <w:rsid w:val="00AA70EE"/>
    <w:rsid w:val="00AB38D3"/>
    <w:rsid w:val="00AB3D3D"/>
    <w:rsid w:val="00AB4D22"/>
    <w:rsid w:val="00AC072B"/>
    <w:rsid w:val="00AC416E"/>
    <w:rsid w:val="00AC6AC6"/>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5D98"/>
    <w:rsid w:val="00B36172"/>
    <w:rsid w:val="00B377F8"/>
    <w:rsid w:val="00B432B0"/>
    <w:rsid w:val="00B44B5E"/>
    <w:rsid w:val="00B477CA"/>
    <w:rsid w:val="00B50E42"/>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14C1"/>
    <w:rsid w:val="00BC44EC"/>
    <w:rsid w:val="00BC4F2C"/>
    <w:rsid w:val="00BC642A"/>
    <w:rsid w:val="00BC7932"/>
    <w:rsid w:val="00BC7C38"/>
    <w:rsid w:val="00BD1B61"/>
    <w:rsid w:val="00BE2115"/>
    <w:rsid w:val="00BE5417"/>
    <w:rsid w:val="00BE7FF7"/>
    <w:rsid w:val="00BF0683"/>
    <w:rsid w:val="00BF398B"/>
    <w:rsid w:val="00BF6A74"/>
    <w:rsid w:val="00C00589"/>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4EAD"/>
    <w:rsid w:val="00CF5C2F"/>
    <w:rsid w:val="00CF6A5B"/>
    <w:rsid w:val="00D02049"/>
    <w:rsid w:val="00D03ED5"/>
    <w:rsid w:val="00D06636"/>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21365"/>
    <w:rsid w:val="00E32BA3"/>
    <w:rsid w:val="00E344BF"/>
    <w:rsid w:val="00E37115"/>
    <w:rsid w:val="00E43D90"/>
    <w:rsid w:val="00E4691F"/>
    <w:rsid w:val="00E50075"/>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3C3"/>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igmasoft.de/de/presse/" TargetMode="External"/><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EEF80-632A-41C6-B758-F108C67CDF0B}">
  <ds:schemaRefs>
    <ds:schemaRef ds:uri="http://schemas.openxmlformats.org/officeDocument/2006/bibliography"/>
  </ds:schemaRefs>
</ds:datastoreItem>
</file>

<file path=customXml/itemProps2.xml><?xml version="1.0" encoding="utf-8"?>
<ds:datastoreItem xmlns:ds="http://schemas.openxmlformats.org/officeDocument/2006/customXml" ds:itemID="{DFD5C6DC-317C-4D4A-BC04-6B1270730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4208</Characters>
  <Application>Microsoft Office Word</Application>
  <DocSecurity>0</DocSecurity>
  <Lines>35</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4866</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Frekers</cp:lastModifiedBy>
  <cp:revision>12</cp:revision>
  <cp:lastPrinted>2018-05-15T13:34:00Z</cp:lastPrinted>
  <dcterms:created xsi:type="dcterms:W3CDTF">2016-05-03T15:27:00Z</dcterms:created>
  <dcterms:modified xsi:type="dcterms:W3CDTF">2018-05-18T12:43:00Z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